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597" w:rsidRPr="00A57388" w:rsidRDefault="00765BF2" w:rsidP="006D46D4">
      <w:pPr>
        <w:wordWrap/>
        <w:spacing w:line="360" w:lineRule="auto"/>
        <w:jc w:val="center"/>
        <w:rPr>
          <w:rFonts w:asciiTheme="majorHAnsi" w:eastAsiaTheme="majorHAnsi" w:hAnsiTheme="majorHAnsi"/>
          <w:b/>
          <w:sz w:val="36"/>
        </w:rPr>
      </w:pPr>
      <w:r w:rsidRPr="00A57388">
        <w:rPr>
          <w:rFonts w:asciiTheme="majorHAnsi" w:eastAsiaTheme="majorHAnsi" w:hAnsiTheme="majorHAnsi" w:hint="eastAsia"/>
          <w:b/>
          <w:sz w:val="36"/>
        </w:rPr>
        <w:t>윤리행동규정</w:t>
      </w:r>
    </w:p>
    <w:p w:rsidR="006B5597" w:rsidRDefault="006B5597" w:rsidP="006D46D4">
      <w:pPr>
        <w:wordWrap/>
        <w:spacing w:line="360" w:lineRule="auto"/>
        <w:jc w:val="left"/>
        <w:rPr>
          <w:rFonts w:asciiTheme="minorHAnsi" w:eastAsiaTheme="minorHAnsi" w:hAnsiTheme="minorHAnsi"/>
        </w:rPr>
      </w:pPr>
    </w:p>
    <w:p w:rsidR="006D46D4" w:rsidRPr="00A57388" w:rsidRDefault="006D46D4" w:rsidP="006D46D4">
      <w:pPr>
        <w:wordWrap/>
        <w:spacing w:line="360" w:lineRule="auto"/>
        <w:jc w:val="left"/>
        <w:rPr>
          <w:rFonts w:asciiTheme="minorHAnsi" w:eastAsiaTheme="minorHAnsi" w:hAnsiTheme="minorHAnsi"/>
        </w:rPr>
      </w:pPr>
    </w:p>
    <w:p w:rsidR="004471A6" w:rsidRPr="006A5973" w:rsidRDefault="00FB06BE" w:rsidP="006D46D4">
      <w:pPr>
        <w:wordWrap/>
        <w:autoSpaceDE w:val="0"/>
        <w:autoSpaceDN w:val="0"/>
        <w:spacing w:line="360" w:lineRule="auto"/>
        <w:rPr>
          <w:rFonts w:asciiTheme="minorHAnsi" w:eastAsiaTheme="minorHAnsi" w:hAnsiTheme="minorHAnsi" w:cs="Arial"/>
          <w:color w:val="000000"/>
        </w:rPr>
      </w:pPr>
      <w:r w:rsidRPr="009A1108">
        <w:rPr>
          <w:rFonts w:asciiTheme="minorHAnsi" w:eastAsiaTheme="minorHAnsi" w:hAnsiTheme="minorHAnsi" w:cs="Arial"/>
          <w:b/>
          <w:color w:val="000000"/>
        </w:rPr>
        <w:t>제</w:t>
      </w:r>
      <w:r w:rsidR="00963CA4" w:rsidRPr="009A1108">
        <w:rPr>
          <w:rFonts w:asciiTheme="minorHAnsi" w:eastAsiaTheme="minorHAnsi" w:hAnsiTheme="minorHAnsi" w:cs="Arial" w:hint="eastAsia"/>
          <w:b/>
          <w:color w:val="000000"/>
        </w:rPr>
        <w:t>1조</w:t>
      </w:r>
      <w:r w:rsidRPr="009A1108">
        <w:rPr>
          <w:rFonts w:asciiTheme="minorHAnsi" w:eastAsiaTheme="minorHAnsi" w:hAnsiTheme="minorHAnsi" w:cs="Arial"/>
          <w:b/>
          <w:color w:val="000000"/>
        </w:rPr>
        <w:t xml:space="preserve"> (</w:t>
      </w:r>
      <w:r w:rsidR="006571E9" w:rsidRPr="009A1108">
        <w:rPr>
          <w:rFonts w:asciiTheme="minorHAnsi" w:eastAsiaTheme="minorHAnsi" w:hAnsiTheme="minorHAnsi" w:cs="Arial" w:hint="eastAsia"/>
          <w:b/>
          <w:color w:val="000000"/>
        </w:rPr>
        <w:t>목적</w:t>
      </w:r>
      <w:r w:rsidRPr="009A1108">
        <w:rPr>
          <w:rFonts w:asciiTheme="minorHAnsi" w:eastAsiaTheme="minorHAnsi" w:hAnsiTheme="minorHAnsi" w:cs="Arial"/>
          <w:b/>
          <w:color w:val="000000"/>
        </w:rPr>
        <w:t>)</w:t>
      </w:r>
      <w:r w:rsidR="00A57024" w:rsidRPr="006A5973">
        <w:rPr>
          <w:rFonts w:asciiTheme="minorHAnsi" w:eastAsiaTheme="minorHAnsi" w:hAnsiTheme="minorHAnsi" w:cs="Arial" w:hint="eastAsia"/>
          <w:color w:val="000000"/>
        </w:rPr>
        <w:t xml:space="preserve"> </w:t>
      </w:r>
      <w:r w:rsidR="004471A6" w:rsidRPr="006A5973">
        <w:rPr>
          <w:rFonts w:asciiTheme="minorHAnsi" w:eastAsiaTheme="minorHAnsi" w:hAnsiTheme="minorHAnsi" w:cs="Arial" w:hint="eastAsia"/>
          <w:color w:val="000000"/>
        </w:rPr>
        <w:t xml:space="preserve">이 </w:t>
      </w:r>
      <w:r w:rsidR="0001030C" w:rsidRPr="006A5973">
        <w:rPr>
          <w:rFonts w:asciiTheme="minorHAnsi" w:eastAsiaTheme="minorHAnsi" w:hAnsiTheme="minorHAnsi" w:cs="Arial" w:hint="eastAsia"/>
          <w:color w:val="000000"/>
        </w:rPr>
        <w:t>규정</w:t>
      </w:r>
      <w:r w:rsidR="004471A6" w:rsidRPr="006A5973">
        <w:rPr>
          <w:rFonts w:asciiTheme="minorHAnsi" w:eastAsiaTheme="minorHAnsi" w:hAnsiTheme="minorHAnsi" w:cs="Arial" w:hint="eastAsia"/>
          <w:color w:val="000000"/>
        </w:rPr>
        <w:t xml:space="preserve">은 </w:t>
      </w:r>
      <w:r w:rsidR="004471A6" w:rsidRPr="006A5973">
        <w:rPr>
          <w:rFonts w:asciiTheme="minorHAnsi" w:eastAsiaTheme="minorHAnsi" w:hAnsiTheme="minorHAnsi" w:cs="Arial"/>
          <w:color w:val="000000"/>
        </w:rPr>
        <w:t>㈜</w:t>
      </w:r>
      <w:r w:rsidR="004471A6" w:rsidRPr="006A5973">
        <w:rPr>
          <w:rFonts w:asciiTheme="minorHAnsi" w:eastAsiaTheme="minorHAnsi" w:hAnsiTheme="minorHAnsi" w:cs="Arial" w:hint="eastAsia"/>
          <w:color w:val="000000"/>
        </w:rPr>
        <w:t>아이센스</w:t>
      </w:r>
      <w:r w:rsidR="001D6E32" w:rsidRPr="006A5973">
        <w:rPr>
          <w:rFonts w:asciiTheme="minorHAnsi" w:eastAsiaTheme="minorHAnsi" w:hAnsiTheme="minorHAnsi" w:cs="Arial" w:hint="eastAsia"/>
          <w:color w:val="000000"/>
        </w:rPr>
        <w:t>의 기업투명성 확보와 윤리경영의 중요성이</w:t>
      </w:r>
      <w:bookmarkStart w:id="0" w:name="_GoBack"/>
      <w:bookmarkEnd w:id="0"/>
      <w:r w:rsidR="001D6E32" w:rsidRPr="006A5973">
        <w:rPr>
          <w:rFonts w:asciiTheme="minorHAnsi" w:eastAsiaTheme="minorHAnsi" w:hAnsiTheme="minorHAnsi" w:cs="Arial" w:hint="eastAsia"/>
          <w:color w:val="000000"/>
        </w:rPr>
        <w:t xml:space="preserve"> 강조되는 무한경쟁시대에 적극적으로 대응하기 위해, 모든 임직원이 준수해야 할 올바른 행동과 가치판단의 기준으로서 </w:t>
      </w:r>
      <w:r w:rsidR="0001030C" w:rsidRPr="006A5973">
        <w:rPr>
          <w:rFonts w:asciiTheme="minorHAnsi" w:eastAsiaTheme="minorHAnsi" w:hAnsiTheme="minorHAnsi" w:cs="Arial" w:hint="eastAsia"/>
          <w:color w:val="000000"/>
        </w:rPr>
        <w:t>윤리행동내용</w:t>
      </w:r>
      <w:r w:rsidR="001D6E32" w:rsidRPr="006A5973">
        <w:rPr>
          <w:rFonts w:asciiTheme="minorHAnsi" w:eastAsiaTheme="minorHAnsi" w:hAnsiTheme="minorHAnsi" w:cs="Arial" w:hint="eastAsia"/>
          <w:color w:val="000000"/>
        </w:rPr>
        <w:t>을 명시적으로 설정, 실천하기 위함이다.</w:t>
      </w:r>
    </w:p>
    <w:p w:rsidR="004471A6" w:rsidRPr="006A5973" w:rsidRDefault="004471A6" w:rsidP="006D46D4">
      <w:pPr>
        <w:wordWrap/>
        <w:autoSpaceDE w:val="0"/>
        <w:autoSpaceDN w:val="0"/>
        <w:spacing w:line="360" w:lineRule="auto"/>
        <w:rPr>
          <w:rFonts w:asciiTheme="minorHAnsi" w:eastAsiaTheme="minorHAnsi" w:hAnsiTheme="minorHAnsi" w:cs="Arial"/>
          <w:color w:val="000000"/>
        </w:rPr>
      </w:pPr>
    </w:p>
    <w:p w:rsidR="00133AF0" w:rsidRPr="006A5973" w:rsidRDefault="00133AF0" w:rsidP="006D46D4">
      <w:pPr>
        <w:wordWrap/>
        <w:autoSpaceDE w:val="0"/>
        <w:autoSpaceDN w:val="0"/>
        <w:spacing w:line="360" w:lineRule="auto"/>
        <w:rPr>
          <w:rFonts w:asciiTheme="minorHAnsi" w:eastAsiaTheme="minorHAnsi" w:hAnsiTheme="minorHAnsi" w:cs="Arial"/>
          <w:color w:val="000000"/>
        </w:rPr>
      </w:pPr>
      <w:r w:rsidRPr="009A1108">
        <w:rPr>
          <w:rFonts w:asciiTheme="minorHAnsi" w:eastAsiaTheme="minorHAnsi" w:hAnsiTheme="minorHAnsi" w:cs="Arial" w:hint="eastAsia"/>
          <w:b/>
          <w:color w:val="000000"/>
        </w:rPr>
        <w:t>제</w:t>
      </w:r>
      <w:r w:rsidR="00A14505" w:rsidRPr="009A1108">
        <w:rPr>
          <w:rFonts w:asciiTheme="minorHAnsi" w:eastAsiaTheme="minorHAnsi" w:hAnsiTheme="minorHAnsi" w:cs="Arial" w:hint="eastAsia"/>
          <w:b/>
          <w:color w:val="000000"/>
        </w:rPr>
        <w:t>2</w:t>
      </w:r>
      <w:r w:rsidRPr="009A1108">
        <w:rPr>
          <w:rFonts w:asciiTheme="minorHAnsi" w:eastAsiaTheme="minorHAnsi" w:hAnsiTheme="minorHAnsi" w:cs="Arial" w:hint="eastAsia"/>
          <w:b/>
          <w:color w:val="000000"/>
        </w:rPr>
        <w:t xml:space="preserve">조 </w:t>
      </w:r>
      <w:r w:rsidR="004471A6" w:rsidRPr="009A1108">
        <w:rPr>
          <w:rFonts w:asciiTheme="minorHAnsi" w:eastAsiaTheme="minorHAnsi" w:hAnsiTheme="minorHAnsi" w:cs="Arial" w:hint="eastAsia"/>
          <w:b/>
          <w:color w:val="000000"/>
        </w:rPr>
        <w:t>(</w:t>
      </w:r>
      <w:r w:rsidR="00607928" w:rsidRPr="009A1108">
        <w:rPr>
          <w:rFonts w:asciiTheme="minorHAnsi" w:eastAsiaTheme="minorHAnsi" w:hAnsiTheme="minorHAnsi" w:cs="Arial" w:hint="eastAsia"/>
          <w:b/>
          <w:color w:val="000000"/>
        </w:rPr>
        <w:t>대상범위</w:t>
      </w:r>
      <w:r w:rsidR="00A14505" w:rsidRPr="009A1108">
        <w:rPr>
          <w:rFonts w:asciiTheme="minorHAnsi" w:eastAsiaTheme="minorHAnsi" w:hAnsiTheme="minorHAnsi" w:cs="Arial" w:hint="eastAsia"/>
          <w:b/>
          <w:color w:val="000000"/>
        </w:rPr>
        <w:t>)</w:t>
      </w:r>
      <w:r w:rsidR="00A14505" w:rsidRPr="006A5973">
        <w:rPr>
          <w:rFonts w:asciiTheme="minorHAnsi" w:eastAsiaTheme="minorHAnsi" w:hAnsiTheme="minorHAnsi" w:cs="Arial" w:hint="eastAsia"/>
          <w:color w:val="000000"/>
        </w:rPr>
        <w:t xml:space="preserve"> </w:t>
      </w:r>
      <w:r w:rsidR="001D6E32" w:rsidRPr="006A5973">
        <w:rPr>
          <w:rFonts w:asciiTheme="minorHAnsi" w:eastAsiaTheme="minorHAnsi" w:hAnsiTheme="minorHAnsi" w:cs="Arial" w:hint="eastAsia"/>
          <w:color w:val="000000"/>
        </w:rPr>
        <w:t xml:space="preserve">이 </w:t>
      </w:r>
      <w:r w:rsidR="0001030C" w:rsidRPr="006A5973">
        <w:rPr>
          <w:rFonts w:asciiTheme="minorHAnsi" w:eastAsiaTheme="minorHAnsi" w:hAnsiTheme="minorHAnsi" w:cs="Arial" w:hint="eastAsia"/>
          <w:color w:val="000000"/>
        </w:rPr>
        <w:t>규정</w:t>
      </w:r>
      <w:r w:rsidR="001D6E32" w:rsidRPr="006A5973">
        <w:rPr>
          <w:rFonts w:asciiTheme="minorHAnsi" w:eastAsiaTheme="minorHAnsi" w:hAnsiTheme="minorHAnsi" w:cs="Arial" w:hint="eastAsia"/>
          <w:color w:val="000000"/>
        </w:rPr>
        <w:t>을 적용</w:t>
      </w:r>
      <w:r w:rsidR="00D21E62" w:rsidRPr="006A5973">
        <w:rPr>
          <w:rFonts w:asciiTheme="minorHAnsi" w:eastAsiaTheme="minorHAnsi" w:hAnsiTheme="minorHAnsi" w:cs="Arial" w:hint="eastAsia"/>
          <w:color w:val="000000"/>
        </w:rPr>
        <w:t xml:space="preserve"> </w:t>
      </w:r>
      <w:r w:rsidR="001D6E32" w:rsidRPr="006A5973">
        <w:rPr>
          <w:rFonts w:asciiTheme="minorHAnsi" w:eastAsiaTheme="minorHAnsi" w:hAnsiTheme="minorHAnsi" w:cs="Arial" w:hint="eastAsia"/>
          <w:color w:val="000000"/>
        </w:rPr>
        <w:t>받는 대상은 아이센스의 재직중인 모든 임직원이다.</w:t>
      </w:r>
    </w:p>
    <w:p w:rsidR="00607928" w:rsidRPr="006A5973" w:rsidRDefault="00607928" w:rsidP="006D46D4">
      <w:pPr>
        <w:wordWrap/>
        <w:autoSpaceDE w:val="0"/>
        <w:autoSpaceDN w:val="0"/>
        <w:spacing w:line="360" w:lineRule="auto"/>
        <w:rPr>
          <w:rFonts w:asciiTheme="minorHAnsi" w:eastAsiaTheme="minorHAnsi" w:hAnsiTheme="minorHAnsi" w:cs="Arial"/>
          <w:color w:val="000000"/>
        </w:rPr>
      </w:pPr>
    </w:p>
    <w:p w:rsidR="004409C6" w:rsidRPr="006A5973" w:rsidRDefault="00607928" w:rsidP="006D46D4">
      <w:pPr>
        <w:wordWrap/>
        <w:autoSpaceDE w:val="0"/>
        <w:autoSpaceDN w:val="0"/>
        <w:spacing w:after="240" w:line="360" w:lineRule="auto"/>
        <w:rPr>
          <w:rFonts w:asciiTheme="minorHAnsi" w:eastAsiaTheme="minorHAnsi" w:hAnsiTheme="minorHAnsi" w:cs="Arial"/>
          <w:color w:val="000000"/>
        </w:rPr>
      </w:pPr>
      <w:r w:rsidRPr="009A1108">
        <w:rPr>
          <w:rFonts w:asciiTheme="minorHAnsi" w:eastAsiaTheme="minorHAnsi" w:hAnsiTheme="minorHAnsi" w:cs="Arial" w:hint="eastAsia"/>
          <w:b/>
          <w:color w:val="000000"/>
        </w:rPr>
        <w:t>제</w:t>
      </w:r>
      <w:r w:rsidR="00307816" w:rsidRPr="009A1108">
        <w:rPr>
          <w:rFonts w:asciiTheme="minorHAnsi" w:eastAsiaTheme="minorHAnsi" w:hAnsiTheme="minorHAnsi" w:cs="Arial" w:hint="eastAsia"/>
          <w:b/>
          <w:color w:val="000000"/>
        </w:rPr>
        <w:t>3</w:t>
      </w:r>
      <w:r w:rsidRPr="009A1108">
        <w:rPr>
          <w:rFonts w:asciiTheme="minorHAnsi" w:eastAsiaTheme="minorHAnsi" w:hAnsiTheme="minorHAnsi" w:cs="Arial" w:hint="eastAsia"/>
          <w:b/>
          <w:color w:val="000000"/>
        </w:rPr>
        <w:t>조 (</w:t>
      </w:r>
      <w:r w:rsidR="009F19AB" w:rsidRPr="009A1108">
        <w:rPr>
          <w:rFonts w:asciiTheme="minorHAnsi" w:eastAsiaTheme="minorHAnsi" w:hAnsiTheme="minorHAnsi" w:cs="Arial" w:hint="eastAsia"/>
          <w:b/>
          <w:color w:val="000000"/>
        </w:rPr>
        <w:t>법규 준수 및 공정 거래</w:t>
      </w:r>
      <w:r w:rsidRPr="009A1108">
        <w:rPr>
          <w:rFonts w:asciiTheme="minorHAnsi" w:eastAsiaTheme="minorHAnsi" w:hAnsiTheme="minorHAnsi" w:cs="Arial" w:hint="eastAsia"/>
          <w:b/>
          <w:color w:val="000000"/>
        </w:rPr>
        <w:t>)</w:t>
      </w:r>
      <w:r w:rsidRPr="006A5973">
        <w:rPr>
          <w:rFonts w:asciiTheme="minorHAnsi" w:eastAsiaTheme="minorHAnsi" w:hAnsiTheme="minorHAnsi" w:cs="Arial" w:hint="eastAsia"/>
          <w:color w:val="000000"/>
        </w:rPr>
        <w:t xml:space="preserve"> </w:t>
      </w:r>
      <w:r w:rsidR="009A1108">
        <w:rPr>
          <w:rFonts w:asciiTheme="minorHAnsi" w:eastAsiaTheme="minorHAnsi" w:hAnsiTheme="minorHAnsi" w:cs="Arial" w:hint="eastAsia"/>
          <w:color w:val="000000"/>
        </w:rPr>
        <w:t xml:space="preserve">아이센스 전 </w:t>
      </w:r>
      <w:r w:rsidR="001D6E32" w:rsidRPr="006A5973">
        <w:rPr>
          <w:rFonts w:asciiTheme="minorHAnsi" w:eastAsiaTheme="minorHAnsi" w:hAnsiTheme="minorHAnsi" w:cs="Arial" w:hint="eastAsia"/>
          <w:color w:val="000000"/>
        </w:rPr>
        <w:t xml:space="preserve">임직원은 업무수행 시 </w:t>
      </w:r>
      <w:r w:rsidRPr="006A5973">
        <w:rPr>
          <w:rFonts w:asciiTheme="minorHAnsi" w:eastAsiaTheme="minorHAnsi" w:hAnsiTheme="minorHAnsi" w:cs="Arial" w:hint="eastAsia"/>
          <w:color w:val="000000"/>
        </w:rPr>
        <w:t xml:space="preserve">다음 각 호에 해당하는 </w:t>
      </w:r>
      <w:r w:rsidR="00BD5E5A" w:rsidRPr="006A5973">
        <w:rPr>
          <w:rFonts w:asciiTheme="minorHAnsi" w:eastAsiaTheme="minorHAnsi" w:hAnsiTheme="minorHAnsi" w:cs="Arial" w:hint="eastAsia"/>
          <w:color w:val="000000"/>
        </w:rPr>
        <w:t>규정</w:t>
      </w:r>
      <w:r w:rsidR="001D6E32" w:rsidRPr="006A5973">
        <w:rPr>
          <w:rFonts w:asciiTheme="minorHAnsi" w:eastAsiaTheme="minorHAnsi" w:hAnsiTheme="minorHAnsi" w:cs="Arial" w:hint="eastAsia"/>
          <w:color w:val="000000"/>
        </w:rPr>
        <w:t>에 준하여, 행동한다.</w:t>
      </w:r>
    </w:p>
    <w:p w:rsidR="002A2836" w:rsidRPr="009A1108" w:rsidRDefault="002A2836" w:rsidP="006D46D4">
      <w:pPr>
        <w:wordWrap/>
        <w:autoSpaceDE w:val="0"/>
        <w:autoSpaceDN w:val="0"/>
        <w:spacing w:line="360" w:lineRule="auto"/>
        <w:ind w:leftChars="150" w:left="300"/>
        <w:rPr>
          <w:rFonts w:asciiTheme="minorHAnsi" w:eastAsiaTheme="minorHAnsi" w:hAnsiTheme="minorHAnsi" w:cs="Arial"/>
          <w:color w:val="000000"/>
        </w:rPr>
      </w:pPr>
      <w:r w:rsidRPr="009A1108">
        <w:rPr>
          <w:rFonts w:asciiTheme="minorHAnsi" w:eastAsiaTheme="minorHAnsi" w:hAnsiTheme="minorHAnsi" w:cs="Arial" w:hint="eastAsia"/>
          <w:color w:val="000000"/>
        </w:rPr>
        <w:t xml:space="preserve">1. </w:t>
      </w:r>
      <w:r w:rsidR="001D6E32" w:rsidRPr="009A1108">
        <w:rPr>
          <w:rFonts w:asciiTheme="minorHAnsi" w:eastAsiaTheme="minorHAnsi" w:hAnsiTheme="minorHAnsi" w:cs="Arial" w:hint="eastAsia"/>
          <w:color w:val="000000"/>
        </w:rPr>
        <w:t>법규의 준수</w:t>
      </w:r>
    </w:p>
    <w:p w:rsidR="004409C6" w:rsidRPr="006A5973" w:rsidRDefault="002A2836" w:rsidP="006D46D4">
      <w:pPr>
        <w:wordWrap/>
        <w:autoSpaceDE w:val="0"/>
        <w:autoSpaceDN w:val="0"/>
        <w:spacing w:after="240"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1) </w:t>
      </w:r>
      <w:r w:rsidR="001D6E32" w:rsidRPr="006A5973">
        <w:rPr>
          <w:rFonts w:asciiTheme="minorHAnsi" w:eastAsiaTheme="minorHAnsi" w:hAnsiTheme="minorHAnsi" w:cs="Arial" w:hint="eastAsia"/>
          <w:color w:val="000000"/>
        </w:rPr>
        <w:t>국내 및 해외(경영권 혹은 지분이 있는 해외 타법인 포함)에서의 모든 사업 및 경영활동은 해당 국가의 실정법과 회사의 사규에 준하여 진행하여야 하며, 사회적 기본 가치나 양심, 아이센스의 핵심가치에 반하는 모든 행위를 하지 않는다.</w:t>
      </w:r>
    </w:p>
    <w:p w:rsidR="002A2836" w:rsidRPr="009A1108" w:rsidRDefault="002A2836" w:rsidP="006D46D4">
      <w:pPr>
        <w:wordWrap/>
        <w:autoSpaceDE w:val="0"/>
        <w:autoSpaceDN w:val="0"/>
        <w:spacing w:line="360" w:lineRule="auto"/>
        <w:ind w:leftChars="150" w:left="300"/>
        <w:rPr>
          <w:rFonts w:asciiTheme="minorHAnsi" w:eastAsiaTheme="minorHAnsi" w:hAnsiTheme="minorHAnsi" w:cs="Arial"/>
          <w:color w:val="000000"/>
        </w:rPr>
      </w:pPr>
      <w:r w:rsidRPr="009A1108">
        <w:rPr>
          <w:rFonts w:asciiTheme="minorHAnsi" w:eastAsiaTheme="minorHAnsi" w:hAnsiTheme="minorHAnsi" w:cs="Arial" w:hint="eastAsia"/>
          <w:color w:val="000000"/>
        </w:rPr>
        <w:t xml:space="preserve">2. </w:t>
      </w:r>
      <w:r w:rsidR="001D6E32" w:rsidRPr="009A1108">
        <w:rPr>
          <w:rFonts w:asciiTheme="minorHAnsi" w:eastAsiaTheme="minorHAnsi" w:hAnsiTheme="minorHAnsi" w:cs="Arial" w:hint="eastAsia"/>
          <w:color w:val="000000"/>
        </w:rPr>
        <w:t>공정한 거래 및 경쟁</w:t>
      </w:r>
    </w:p>
    <w:p w:rsidR="002A2836" w:rsidRPr="006A5973" w:rsidRDefault="002A2836" w:rsidP="006D46D4">
      <w:pPr>
        <w:wordWrap/>
        <w:autoSpaceDE w:val="0"/>
        <w:autoSpaceDN w:val="0"/>
        <w:spacing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1) </w:t>
      </w:r>
      <w:r w:rsidR="001D6E32" w:rsidRPr="006A5973">
        <w:rPr>
          <w:rFonts w:asciiTheme="minorHAnsi" w:eastAsiaTheme="minorHAnsi" w:hAnsiTheme="minorHAnsi" w:cs="Arial" w:hint="eastAsia"/>
          <w:color w:val="000000"/>
        </w:rPr>
        <w:t>거래선과의 관계: 공급자 선정에 있어, 일반적인 제반 조건을 구비한 모든 선정 희망업체에 평등한 참여 기회를 제공해야 하며, 선정은 객관적이고 공정한 절차와 기준에 따라 합법적으로 진행하며, 특정인의 재화나 용역을 과대 또는 과소 평가된 가격으로 구매하는 행위는 금지한다.</w:t>
      </w:r>
    </w:p>
    <w:p w:rsidR="001D6E32" w:rsidRPr="006A5973" w:rsidRDefault="001D6E32" w:rsidP="006D46D4">
      <w:pPr>
        <w:wordWrap/>
        <w:autoSpaceDE w:val="0"/>
        <w:autoSpaceDN w:val="0"/>
        <w:spacing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2) 경쟁자와의 관계: </w:t>
      </w:r>
      <w:r w:rsidR="003C7A8A" w:rsidRPr="006A5973">
        <w:rPr>
          <w:rFonts w:asciiTheme="minorHAnsi" w:eastAsiaTheme="minorHAnsi" w:hAnsiTheme="minorHAnsi" w:cs="Arial" w:hint="eastAsia"/>
          <w:color w:val="000000"/>
        </w:rPr>
        <w:t>시장</w:t>
      </w:r>
      <w:r w:rsidRPr="006A5973">
        <w:rPr>
          <w:rFonts w:asciiTheme="minorHAnsi" w:eastAsiaTheme="minorHAnsi" w:hAnsiTheme="minorHAnsi" w:cs="Arial" w:hint="eastAsia"/>
          <w:color w:val="000000"/>
        </w:rPr>
        <w:t>경제체제하의 자유경쟁 원칙에 따라, 국내외 어디서나 시</w:t>
      </w:r>
      <w:r w:rsidR="003C7A8A" w:rsidRPr="006A5973">
        <w:rPr>
          <w:rFonts w:asciiTheme="minorHAnsi" w:eastAsiaTheme="minorHAnsi" w:hAnsiTheme="minorHAnsi" w:cs="Arial" w:hint="eastAsia"/>
          <w:color w:val="000000"/>
        </w:rPr>
        <w:t>장</w:t>
      </w:r>
      <w:r w:rsidRPr="006A5973">
        <w:rPr>
          <w:rFonts w:asciiTheme="minorHAnsi" w:eastAsiaTheme="minorHAnsi" w:hAnsiTheme="minorHAnsi" w:cs="Arial" w:hint="eastAsia"/>
          <w:color w:val="000000"/>
        </w:rPr>
        <w:t>경제질서를 존중하며, 우리의 경쟁사를 존중하고, 정당한 방법과 기술력으로 자유롭고 공정하게 경쟁한다.</w:t>
      </w:r>
    </w:p>
    <w:p w:rsidR="00607928" w:rsidRPr="006A5973" w:rsidRDefault="00607928" w:rsidP="006D46D4">
      <w:pPr>
        <w:wordWrap/>
        <w:autoSpaceDE w:val="0"/>
        <w:autoSpaceDN w:val="0"/>
        <w:spacing w:line="360" w:lineRule="auto"/>
        <w:rPr>
          <w:rFonts w:asciiTheme="minorHAnsi" w:eastAsiaTheme="minorHAnsi" w:hAnsiTheme="minorHAnsi" w:cs="Arial"/>
          <w:color w:val="000000"/>
        </w:rPr>
      </w:pPr>
    </w:p>
    <w:p w:rsidR="004409C6" w:rsidRPr="006A5973" w:rsidRDefault="00FC27D4" w:rsidP="006D46D4">
      <w:pPr>
        <w:wordWrap/>
        <w:autoSpaceDE w:val="0"/>
        <w:autoSpaceDN w:val="0"/>
        <w:spacing w:after="240" w:line="360" w:lineRule="auto"/>
        <w:rPr>
          <w:rFonts w:asciiTheme="minorHAnsi" w:eastAsiaTheme="minorHAnsi" w:hAnsiTheme="minorHAnsi" w:cs="Arial"/>
          <w:color w:val="000000"/>
        </w:rPr>
      </w:pPr>
      <w:r w:rsidRPr="009A1108">
        <w:rPr>
          <w:rFonts w:asciiTheme="minorHAnsi" w:eastAsiaTheme="minorHAnsi" w:hAnsiTheme="minorHAnsi" w:cs="Arial" w:hint="eastAsia"/>
          <w:b/>
          <w:color w:val="000000"/>
        </w:rPr>
        <w:lastRenderedPageBreak/>
        <w:t>제</w:t>
      </w:r>
      <w:r w:rsidR="001D6E32" w:rsidRPr="009A1108">
        <w:rPr>
          <w:rFonts w:asciiTheme="minorHAnsi" w:eastAsiaTheme="minorHAnsi" w:hAnsiTheme="minorHAnsi" w:cs="Arial" w:hint="eastAsia"/>
          <w:b/>
          <w:color w:val="000000"/>
        </w:rPr>
        <w:t>4</w:t>
      </w:r>
      <w:r w:rsidRPr="009A1108">
        <w:rPr>
          <w:rFonts w:asciiTheme="minorHAnsi" w:eastAsiaTheme="minorHAnsi" w:hAnsiTheme="minorHAnsi" w:cs="Arial" w:hint="eastAsia"/>
          <w:b/>
          <w:color w:val="000000"/>
        </w:rPr>
        <w:t>조 (</w:t>
      </w:r>
      <w:r w:rsidR="001D6E32" w:rsidRPr="009A1108">
        <w:rPr>
          <w:rFonts w:asciiTheme="minorHAnsi" w:eastAsiaTheme="minorHAnsi" w:hAnsiTheme="minorHAnsi" w:cs="Arial" w:hint="eastAsia"/>
          <w:b/>
          <w:color w:val="000000"/>
        </w:rPr>
        <w:t>고객에 대한 책임</w:t>
      </w:r>
      <w:r w:rsidRPr="009A1108">
        <w:rPr>
          <w:rFonts w:asciiTheme="minorHAnsi" w:eastAsiaTheme="minorHAnsi" w:hAnsiTheme="minorHAnsi" w:cs="Arial" w:hint="eastAsia"/>
          <w:b/>
          <w:color w:val="000000"/>
        </w:rPr>
        <w:t>)</w:t>
      </w:r>
      <w:r w:rsidRPr="006A5973">
        <w:rPr>
          <w:rFonts w:asciiTheme="minorHAnsi" w:eastAsiaTheme="minorHAnsi" w:hAnsiTheme="minorHAnsi" w:cs="Arial" w:hint="eastAsia"/>
          <w:color w:val="000000"/>
        </w:rPr>
        <w:t xml:space="preserve"> </w:t>
      </w:r>
      <w:r w:rsidR="009A1108">
        <w:rPr>
          <w:rFonts w:asciiTheme="minorHAnsi" w:eastAsiaTheme="minorHAnsi" w:hAnsiTheme="minorHAnsi" w:cs="Arial" w:hint="eastAsia"/>
          <w:color w:val="000000"/>
        </w:rPr>
        <w:t xml:space="preserve">아이센스 전 </w:t>
      </w:r>
      <w:r w:rsidR="001D6E32" w:rsidRPr="006A5973">
        <w:rPr>
          <w:rFonts w:asciiTheme="minorHAnsi" w:eastAsiaTheme="minorHAnsi" w:hAnsiTheme="minorHAnsi" w:cs="Arial" w:hint="eastAsia"/>
          <w:color w:val="000000"/>
        </w:rPr>
        <w:t xml:space="preserve">임직원은 </w:t>
      </w:r>
      <w:r w:rsidR="004409C6" w:rsidRPr="006A5973">
        <w:rPr>
          <w:rFonts w:asciiTheme="minorHAnsi" w:eastAsiaTheme="minorHAnsi" w:hAnsiTheme="minorHAnsi" w:cs="Arial" w:hint="eastAsia"/>
          <w:color w:val="000000"/>
        </w:rPr>
        <w:t>고객에 대해 다음 각호와 같이 윤리적 책임을 다한다.</w:t>
      </w:r>
    </w:p>
    <w:p w:rsidR="007C2B7B" w:rsidRPr="006A5973" w:rsidRDefault="007C2B7B" w:rsidP="006D46D4">
      <w:pPr>
        <w:wordWrap/>
        <w:autoSpaceDE w:val="0"/>
        <w:autoSpaceDN w:val="0"/>
        <w:spacing w:line="360" w:lineRule="auto"/>
        <w:ind w:leftChars="50" w:left="100" w:firstLineChars="100" w:firstLine="2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1. </w:t>
      </w:r>
      <w:r w:rsidR="004409C6" w:rsidRPr="006A5973">
        <w:rPr>
          <w:rFonts w:asciiTheme="minorHAnsi" w:eastAsiaTheme="minorHAnsi" w:hAnsiTheme="minorHAnsi" w:cs="Arial" w:hint="eastAsia"/>
          <w:color w:val="000000"/>
        </w:rPr>
        <w:t xml:space="preserve">고객의 존중과 가치 </w:t>
      </w:r>
      <w:r w:rsidRPr="006A5973">
        <w:rPr>
          <w:rFonts w:asciiTheme="minorHAnsi" w:eastAsiaTheme="minorHAnsi" w:hAnsiTheme="minorHAnsi" w:cs="Arial" w:hint="eastAsia"/>
          <w:color w:val="000000"/>
        </w:rPr>
        <w:t>제공</w:t>
      </w:r>
    </w:p>
    <w:p w:rsidR="007C2B7B" w:rsidRPr="006A5973" w:rsidRDefault="004409C6" w:rsidP="006D46D4">
      <w:pPr>
        <w:pStyle w:val="a9"/>
        <w:wordWrap/>
        <w:autoSpaceDE w:val="0"/>
        <w:autoSpaceDN w:val="0"/>
        <w:spacing w:line="360" w:lineRule="auto"/>
        <w:ind w:leftChars="0" w:left="51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1) 고객의 의견과 불만에 최우선적으로 수렴하려는 자세를 가지고, 고객의 요구는 </w:t>
      </w:r>
      <w:r w:rsidR="007C2B7B" w:rsidRPr="006A5973">
        <w:rPr>
          <w:rFonts w:asciiTheme="minorHAnsi" w:eastAsiaTheme="minorHAnsi" w:hAnsiTheme="minorHAnsi" w:cs="Arial" w:hint="eastAsia"/>
          <w:color w:val="000000"/>
        </w:rPr>
        <w:t>항</w:t>
      </w:r>
      <w:r w:rsidRPr="006A5973">
        <w:rPr>
          <w:rFonts w:asciiTheme="minorHAnsi" w:eastAsiaTheme="minorHAnsi" w:hAnsiTheme="minorHAnsi" w:cs="Arial" w:hint="eastAsia"/>
          <w:color w:val="000000"/>
        </w:rPr>
        <w:t>상 옳다고 생각하며, 고객의 생각은 기업 활동의 모든 의사결정의 최우선 기준으로 적용한다.</w:t>
      </w:r>
    </w:p>
    <w:p w:rsidR="004409C6" w:rsidRPr="006A5973" w:rsidRDefault="004409C6" w:rsidP="006D46D4">
      <w:pPr>
        <w:pStyle w:val="a9"/>
        <w:wordWrap/>
        <w:autoSpaceDE w:val="0"/>
        <w:autoSpaceDN w:val="0"/>
        <w:spacing w:after="240" w:line="360" w:lineRule="auto"/>
        <w:ind w:leftChars="0" w:left="510"/>
        <w:rPr>
          <w:rFonts w:asciiTheme="minorHAnsi" w:eastAsiaTheme="minorHAnsi" w:hAnsiTheme="minorHAnsi" w:cs="Arial"/>
          <w:color w:val="000000"/>
        </w:rPr>
      </w:pPr>
      <w:r w:rsidRPr="006A5973">
        <w:rPr>
          <w:rFonts w:asciiTheme="minorHAnsi" w:eastAsiaTheme="minorHAnsi" w:hAnsiTheme="minorHAnsi" w:cs="Arial" w:hint="eastAsia"/>
          <w:color w:val="000000"/>
        </w:rPr>
        <w:t>2) 고객 만족이 곧 회사의 만족, 더 나아가 회사의 발전과 성장이라는 인식하에서 고객의 입장에서 만족할 수 있는 진정한 가치를 끊임없이 발굴, 창조하여 최고의 재화나 용역을 제공한다.</w:t>
      </w:r>
    </w:p>
    <w:p w:rsidR="007C2B7B" w:rsidRPr="006A5973" w:rsidRDefault="00FC27D4" w:rsidP="006D46D4">
      <w:pPr>
        <w:wordWrap/>
        <w:autoSpaceDE w:val="0"/>
        <w:autoSpaceDN w:val="0"/>
        <w:spacing w:line="360" w:lineRule="auto"/>
        <w:ind w:leftChars="150" w:left="3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2. </w:t>
      </w:r>
      <w:r w:rsidR="004409C6" w:rsidRPr="006A5973">
        <w:rPr>
          <w:rFonts w:asciiTheme="minorHAnsi" w:eastAsiaTheme="minorHAnsi" w:hAnsiTheme="minorHAnsi" w:cs="Arial" w:hint="eastAsia"/>
          <w:color w:val="000000"/>
        </w:rPr>
        <w:t>고객과의 약속 이행</w:t>
      </w:r>
    </w:p>
    <w:p w:rsidR="007C2B7B" w:rsidRPr="006A5973" w:rsidRDefault="004409C6" w:rsidP="006D46D4">
      <w:pPr>
        <w:wordWrap/>
        <w:autoSpaceDE w:val="0"/>
        <w:autoSpaceDN w:val="0"/>
        <w:spacing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1) 고객과 약속한 물품 인도일 혹은 납기일 준수를 항상 유념하고 영업 및 생산활동을 진행한다.</w:t>
      </w:r>
    </w:p>
    <w:p w:rsidR="007C2B7B" w:rsidRPr="006A5973" w:rsidRDefault="004409C6" w:rsidP="006D46D4">
      <w:pPr>
        <w:wordWrap/>
        <w:autoSpaceDE w:val="0"/>
        <w:autoSpaceDN w:val="0"/>
        <w:spacing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2) 해당 국가의 정부(지방정부 포함)에서 과세하는 모든 세금에 대한 납부일을 준수한다.</w:t>
      </w:r>
    </w:p>
    <w:p w:rsidR="004409C6" w:rsidRPr="006A5973" w:rsidRDefault="004409C6" w:rsidP="006D46D4">
      <w:pPr>
        <w:wordWrap/>
        <w:autoSpaceDE w:val="0"/>
        <w:autoSpaceDN w:val="0"/>
        <w:spacing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3) 외상매입금의 정해진 기일 내 지급을 준수한다.</w:t>
      </w:r>
    </w:p>
    <w:p w:rsidR="00FC27D4" w:rsidRPr="006A5973" w:rsidRDefault="00FC27D4" w:rsidP="006D46D4">
      <w:pPr>
        <w:wordWrap/>
        <w:autoSpaceDE w:val="0"/>
        <w:autoSpaceDN w:val="0"/>
        <w:spacing w:line="360" w:lineRule="auto"/>
        <w:rPr>
          <w:rFonts w:asciiTheme="minorHAnsi" w:eastAsiaTheme="minorHAnsi" w:hAnsiTheme="minorHAnsi" w:cs="Arial"/>
          <w:color w:val="000000"/>
        </w:rPr>
      </w:pPr>
    </w:p>
    <w:p w:rsidR="004409C6" w:rsidRPr="006A5973" w:rsidRDefault="00FC27D4" w:rsidP="006D46D4">
      <w:pPr>
        <w:wordWrap/>
        <w:autoSpaceDE w:val="0"/>
        <w:autoSpaceDN w:val="0"/>
        <w:spacing w:after="240" w:line="360" w:lineRule="auto"/>
        <w:rPr>
          <w:rFonts w:asciiTheme="minorHAnsi" w:eastAsiaTheme="minorHAnsi" w:hAnsiTheme="minorHAnsi" w:cs="Arial"/>
          <w:color w:val="000000"/>
        </w:rPr>
      </w:pPr>
      <w:r w:rsidRPr="009A1108">
        <w:rPr>
          <w:rFonts w:asciiTheme="minorHAnsi" w:eastAsiaTheme="minorHAnsi" w:hAnsiTheme="minorHAnsi" w:cs="Arial" w:hint="eastAsia"/>
          <w:b/>
          <w:color w:val="000000"/>
        </w:rPr>
        <w:t>제</w:t>
      </w:r>
      <w:r w:rsidR="004409C6" w:rsidRPr="009A1108">
        <w:rPr>
          <w:rFonts w:asciiTheme="minorHAnsi" w:eastAsiaTheme="minorHAnsi" w:hAnsiTheme="minorHAnsi" w:cs="Arial" w:hint="eastAsia"/>
          <w:b/>
          <w:color w:val="000000"/>
        </w:rPr>
        <w:t>5</w:t>
      </w:r>
      <w:r w:rsidRPr="009A1108">
        <w:rPr>
          <w:rFonts w:asciiTheme="minorHAnsi" w:eastAsiaTheme="minorHAnsi" w:hAnsiTheme="minorHAnsi" w:cs="Arial" w:hint="eastAsia"/>
          <w:b/>
          <w:color w:val="000000"/>
        </w:rPr>
        <w:t>조 (</w:t>
      </w:r>
      <w:r w:rsidR="004409C6" w:rsidRPr="009A1108">
        <w:rPr>
          <w:rFonts w:asciiTheme="minorHAnsi" w:eastAsiaTheme="minorHAnsi" w:hAnsiTheme="minorHAnsi" w:cs="Arial" w:hint="eastAsia"/>
          <w:b/>
          <w:color w:val="000000"/>
        </w:rPr>
        <w:t>임직원의 기본 윤리</w:t>
      </w:r>
      <w:r w:rsidRPr="009A1108">
        <w:rPr>
          <w:rFonts w:asciiTheme="minorHAnsi" w:eastAsiaTheme="minorHAnsi" w:hAnsiTheme="minorHAnsi" w:cs="Arial" w:hint="eastAsia"/>
          <w:b/>
          <w:color w:val="000000"/>
        </w:rPr>
        <w:t>)</w:t>
      </w:r>
      <w:r w:rsidRPr="006A5973">
        <w:rPr>
          <w:rFonts w:asciiTheme="minorHAnsi" w:eastAsiaTheme="minorHAnsi" w:hAnsiTheme="minorHAnsi" w:cs="Arial" w:hint="eastAsia"/>
          <w:color w:val="000000"/>
        </w:rPr>
        <w:t xml:space="preserve"> </w:t>
      </w:r>
      <w:r w:rsidR="009A1108">
        <w:rPr>
          <w:rFonts w:asciiTheme="minorHAnsi" w:eastAsiaTheme="minorHAnsi" w:hAnsiTheme="minorHAnsi" w:cs="Arial" w:hint="eastAsia"/>
          <w:color w:val="000000"/>
        </w:rPr>
        <w:t xml:space="preserve">아이센스 전 </w:t>
      </w:r>
      <w:r w:rsidR="004409C6" w:rsidRPr="006A5973">
        <w:rPr>
          <w:rFonts w:asciiTheme="minorHAnsi" w:eastAsiaTheme="minorHAnsi" w:hAnsiTheme="minorHAnsi" w:cs="Arial" w:hint="eastAsia"/>
          <w:color w:val="000000"/>
        </w:rPr>
        <w:t>임직원은 재직기간 중 다음 각호와 같이 업무진행 시 윤리적인 행동을 준수하여야 한다.</w:t>
      </w:r>
    </w:p>
    <w:p w:rsidR="004E509D" w:rsidRPr="006A5973" w:rsidRDefault="004409C6" w:rsidP="006D46D4">
      <w:pPr>
        <w:pStyle w:val="a9"/>
        <w:numPr>
          <w:ilvl w:val="0"/>
          <w:numId w:val="26"/>
        </w:numPr>
        <w:wordWrap/>
        <w:autoSpaceDE w:val="0"/>
        <w:autoSpaceDN w:val="0"/>
        <w:spacing w:line="360" w:lineRule="auto"/>
        <w:ind w:leftChars="0"/>
        <w:rPr>
          <w:rFonts w:asciiTheme="minorHAnsi" w:eastAsiaTheme="minorHAnsi" w:hAnsiTheme="minorHAnsi" w:cs="Arial"/>
          <w:color w:val="000000"/>
        </w:rPr>
      </w:pPr>
      <w:r w:rsidRPr="006A5973">
        <w:rPr>
          <w:rFonts w:asciiTheme="minorHAnsi" w:eastAsiaTheme="minorHAnsi" w:hAnsiTheme="minorHAnsi" w:cs="Arial" w:hint="eastAsia"/>
          <w:color w:val="000000"/>
        </w:rPr>
        <w:t>정직, 성실한 업무 처리와 품위 유지</w:t>
      </w:r>
    </w:p>
    <w:p w:rsidR="004E509D" w:rsidRPr="006A5973" w:rsidRDefault="004409C6" w:rsidP="006D46D4">
      <w:pPr>
        <w:pStyle w:val="a9"/>
        <w:wordWrap/>
        <w:autoSpaceDE w:val="0"/>
        <w:autoSpaceDN w:val="0"/>
        <w:spacing w:line="360" w:lineRule="auto"/>
        <w:ind w:leftChars="0" w:left="510"/>
        <w:rPr>
          <w:rFonts w:asciiTheme="minorHAnsi" w:eastAsiaTheme="minorHAnsi" w:hAnsiTheme="minorHAnsi" w:cs="Arial"/>
          <w:color w:val="000000"/>
        </w:rPr>
      </w:pPr>
      <w:r w:rsidRPr="006A5973">
        <w:rPr>
          <w:rFonts w:asciiTheme="minorHAnsi" w:eastAsiaTheme="minorHAnsi" w:hAnsiTheme="minorHAnsi" w:cs="Arial" w:hint="eastAsia"/>
          <w:color w:val="000000"/>
        </w:rPr>
        <w:t>1) 임직원은 회사의 경영이념과 핵심가치, 사업목표 등을 항시 공감하고, 회사 방침에 따라 개인에게 부여된 업무를 정당한 방법으로 성실히 수행한다.</w:t>
      </w:r>
    </w:p>
    <w:p w:rsidR="004E509D" w:rsidRPr="006A5973" w:rsidRDefault="004409C6" w:rsidP="006D46D4">
      <w:pPr>
        <w:pStyle w:val="a9"/>
        <w:wordWrap/>
        <w:autoSpaceDE w:val="0"/>
        <w:autoSpaceDN w:val="0"/>
        <w:spacing w:line="360" w:lineRule="auto"/>
        <w:ind w:leftChars="0" w:left="510"/>
        <w:rPr>
          <w:rFonts w:asciiTheme="minorHAnsi" w:eastAsiaTheme="minorHAnsi" w:hAnsiTheme="minorHAnsi" w:cs="Arial"/>
          <w:color w:val="000000"/>
        </w:rPr>
      </w:pPr>
      <w:r w:rsidRPr="006A5973">
        <w:rPr>
          <w:rFonts w:asciiTheme="minorHAnsi" w:eastAsiaTheme="minorHAnsi" w:hAnsiTheme="minorHAnsi" w:cs="Arial" w:hint="eastAsia"/>
          <w:color w:val="000000"/>
        </w:rPr>
        <w:t>2) 임직원은 상호간에 기본적인 예의를 지켜야 하며, 상급자는 우월한 지위를 이용하여, 하급자에게 부당한 업무지시나 압력을 가해서는 안되며, 상급자로부터 부당한 업무지시 등을 받은 경우, 하급자는 그러한 부당함을 상급자에게 소명하되, 개선의 여지가 보이지 않거나 개인적인 불이익을 당할 경우, 윤리경영 주관부서에 이를 알린다.</w:t>
      </w:r>
    </w:p>
    <w:p w:rsidR="004E509D" w:rsidRPr="006A5973" w:rsidRDefault="004409C6" w:rsidP="006D46D4">
      <w:pPr>
        <w:pStyle w:val="a9"/>
        <w:wordWrap/>
        <w:autoSpaceDE w:val="0"/>
        <w:autoSpaceDN w:val="0"/>
        <w:spacing w:line="360" w:lineRule="auto"/>
        <w:ind w:leftChars="0" w:left="51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3) 임직원은 근무공간 내부 또는 근무시간 중에는 업무와 관련되지 않은 일이나, 개인적인 </w:t>
      </w:r>
      <w:r w:rsidRPr="006A5973">
        <w:rPr>
          <w:rFonts w:asciiTheme="minorHAnsi" w:eastAsiaTheme="minorHAnsi" w:hAnsiTheme="minorHAnsi" w:cs="Arial" w:hint="eastAsia"/>
          <w:color w:val="000000"/>
        </w:rPr>
        <w:lastRenderedPageBreak/>
        <w:t>비즈니스를 할 수 없다.</w:t>
      </w:r>
    </w:p>
    <w:p w:rsidR="004E509D" w:rsidRPr="006A5973" w:rsidRDefault="004409C6" w:rsidP="006D46D4">
      <w:pPr>
        <w:pStyle w:val="a9"/>
        <w:wordWrap/>
        <w:autoSpaceDE w:val="0"/>
        <w:autoSpaceDN w:val="0"/>
        <w:spacing w:line="360" w:lineRule="auto"/>
        <w:ind w:leftChars="0" w:left="510"/>
        <w:rPr>
          <w:rFonts w:asciiTheme="minorHAnsi" w:eastAsiaTheme="minorHAnsi" w:hAnsiTheme="minorHAnsi" w:cs="Arial"/>
          <w:color w:val="000000"/>
        </w:rPr>
      </w:pPr>
      <w:r w:rsidRPr="006A5973">
        <w:rPr>
          <w:rFonts w:asciiTheme="minorHAnsi" w:eastAsiaTheme="minorHAnsi" w:hAnsiTheme="minorHAnsi" w:cs="Arial" w:hint="eastAsia"/>
          <w:color w:val="000000"/>
        </w:rPr>
        <w:t>4) 임직원은 본인의 수행업무가 자신 또는 주변 지인의 이해와 관련되어 공정한 업무수행이 어려울 경우, 상급자 또는 주관부서에 상담 후 진행한다. (혈연, 학연, 지연 등에 따른 특혜 시비 배제)</w:t>
      </w:r>
    </w:p>
    <w:p w:rsidR="004409C6" w:rsidRPr="006A5973" w:rsidRDefault="004409C6" w:rsidP="006D46D4">
      <w:pPr>
        <w:pStyle w:val="a9"/>
        <w:wordWrap/>
        <w:autoSpaceDE w:val="0"/>
        <w:autoSpaceDN w:val="0"/>
        <w:spacing w:after="240" w:line="360" w:lineRule="auto"/>
        <w:ind w:leftChars="0" w:left="510"/>
        <w:rPr>
          <w:rFonts w:asciiTheme="minorHAnsi" w:eastAsiaTheme="minorHAnsi" w:hAnsiTheme="minorHAnsi" w:cs="Arial"/>
          <w:color w:val="000000"/>
        </w:rPr>
      </w:pPr>
      <w:r w:rsidRPr="006A5973">
        <w:rPr>
          <w:rFonts w:asciiTheme="minorHAnsi" w:eastAsiaTheme="minorHAnsi" w:hAnsiTheme="minorHAnsi" w:cs="Arial" w:hint="eastAsia"/>
          <w:color w:val="000000"/>
        </w:rPr>
        <w:t>5) 임직원은 회사의 주인 및 대표라는 자세로 회사 내/외부를 막론하고, 단정한 복장, 예의 바른 행동, 품위 있는 언어로써 회사의 명예를 지키고, 근무지의 지정된 흡연장소 이외에서의 흡연행위는 일체 할 수 없다.</w:t>
      </w:r>
    </w:p>
    <w:p w:rsidR="00916BA9" w:rsidRPr="006A5973" w:rsidRDefault="00F36DB8" w:rsidP="006D46D4">
      <w:pPr>
        <w:wordWrap/>
        <w:autoSpaceDE w:val="0"/>
        <w:autoSpaceDN w:val="0"/>
        <w:spacing w:line="360" w:lineRule="auto"/>
        <w:ind w:leftChars="50" w:left="100" w:firstLineChars="100" w:firstLine="2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2. </w:t>
      </w:r>
      <w:r w:rsidR="004409C6" w:rsidRPr="006A5973">
        <w:rPr>
          <w:rFonts w:asciiTheme="minorHAnsi" w:eastAsiaTheme="minorHAnsi" w:hAnsiTheme="minorHAnsi" w:cs="Arial" w:hint="eastAsia"/>
          <w:color w:val="000000"/>
        </w:rPr>
        <w:t>우월적 지위를 이용한 사적 이득 취득 금지</w:t>
      </w:r>
    </w:p>
    <w:p w:rsidR="00916BA9" w:rsidRPr="006A5973" w:rsidRDefault="004409C6" w:rsidP="006D46D4">
      <w:pPr>
        <w:pStyle w:val="a9"/>
        <w:wordWrap/>
        <w:autoSpaceDE w:val="0"/>
        <w:autoSpaceDN w:val="0"/>
        <w:spacing w:line="360" w:lineRule="auto"/>
        <w:ind w:leftChars="0" w:left="510"/>
        <w:rPr>
          <w:rFonts w:asciiTheme="minorHAnsi" w:eastAsiaTheme="minorHAnsi" w:hAnsiTheme="minorHAnsi" w:cs="Arial"/>
          <w:color w:val="000000"/>
        </w:rPr>
      </w:pPr>
      <w:r w:rsidRPr="006A5973">
        <w:rPr>
          <w:rFonts w:asciiTheme="minorHAnsi" w:eastAsiaTheme="minorHAnsi" w:hAnsiTheme="minorHAnsi" w:cs="Arial" w:hint="eastAsia"/>
          <w:color w:val="000000"/>
        </w:rPr>
        <w:t>1) 임직원은 거래상의 우월적 지위를 이용하여, 거래처(협력업체, 공급업체 등)로부터 일체의 금전, 향응, 접대, 선물 및 업무 수행과 관련하여 공정성을 저해할 수 있는 어떤 형태의 사적 이득을 받거나, 암시 또는 요구해서는 안된다.</w:t>
      </w:r>
    </w:p>
    <w:p w:rsidR="00916BA9" w:rsidRPr="006A5973" w:rsidRDefault="004409C6" w:rsidP="006D46D4">
      <w:pPr>
        <w:pStyle w:val="a9"/>
        <w:wordWrap/>
        <w:autoSpaceDE w:val="0"/>
        <w:autoSpaceDN w:val="0"/>
        <w:spacing w:line="360" w:lineRule="auto"/>
        <w:ind w:leftChars="0" w:left="510"/>
        <w:rPr>
          <w:rFonts w:asciiTheme="minorHAnsi" w:eastAsiaTheme="minorHAnsi" w:hAnsiTheme="minorHAnsi" w:cs="Arial"/>
          <w:color w:val="000000"/>
        </w:rPr>
      </w:pPr>
      <w:r w:rsidRPr="006A5973">
        <w:rPr>
          <w:rFonts w:asciiTheme="minorHAnsi" w:eastAsiaTheme="minorHAnsi" w:hAnsiTheme="minorHAnsi" w:cs="Arial" w:hint="eastAsia"/>
          <w:color w:val="000000"/>
        </w:rPr>
        <w:t>2) 임직원은 회사 행사 시 거래처에 후원 또는 협찬을 요구하거나 제공받아서는 안되며, 행사 내용을 사전 고지하는 행위도 해서는 안된다.</w:t>
      </w:r>
    </w:p>
    <w:p w:rsidR="00916BA9" w:rsidRPr="006A5973" w:rsidRDefault="004409C6" w:rsidP="006D46D4">
      <w:pPr>
        <w:pStyle w:val="a9"/>
        <w:wordWrap/>
        <w:autoSpaceDE w:val="0"/>
        <w:autoSpaceDN w:val="0"/>
        <w:spacing w:line="360" w:lineRule="auto"/>
        <w:ind w:leftChars="0" w:left="51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3) </w:t>
      </w:r>
      <w:r w:rsidR="000B50CA" w:rsidRPr="006A5973">
        <w:rPr>
          <w:rFonts w:asciiTheme="minorHAnsi" w:eastAsiaTheme="minorHAnsi" w:hAnsiTheme="minorHAnsi" w:cs="Arial" w:hint="eastAsia"/>
          <w:color w:val="000000"/>
        </w:rPr>
        <w:t>임직원은 개인적 경조사에 대해, 회사 업무 관련 거래처에 알리지 않는다.</w:t>
      </w:r>
    </w:p>
    <w:p w:rsidR="000B50CA" w:rsidRPr="006A5973" w:rsidRDefault="000B50CA" w:rsidP="006D46D4">
      <w:pPr>
        <w:pStyle w:val="a9"/>
        <w:wordWrap/>
        <w:autoSpaceDE w:val="0"/>
        <w:autoSpaceDN w:val="0"/>
        <w:spacing w:after="240" w:line="360" w:lineRule="auto"/>
        <w:ind w:leftChars="0" w:left="510"/>
        <w:rPr>
          <w:rFonts w:asciiTheme="minorHAnsi" w:eastAsiaTheme="minorHAnsi" w:hAnsiTheme="minorHAnsi" w:cs="Arial"/>
          <w:color w:val="000000"/>
        </w:rPr>
      </w:pPr>
      <w:r w:rsidRPr="006A5973">
        <w:rPr>
          <w:rFonts w:asciiTheme="minorHAnsi" w:eastAsiaTheme="minorHAnsi" w:hAnsiTheme="minorHAnsi" w:cs="Arial" w:hint="eastAsia"/>
          <w:color w:val="000000"/>
        </w:rPr>
        <w:t>4) 임직원은 업무와 관련 있는 모든 이해관계자들로부터 금전대차 및 청탁행위 등을 해서는 안되며, 여기에는 이해관계가 있는 회사 임직원 겸임, 가족/지인 등의 부당한 취업 청탁, 부당거래 알선 및 청탁, 금전대차, 담보제공, 거래처의 주식 취득, 공동투자 등이 해당한다.</w:t>
      </w:r>
    </w:p>
    <w:p w:rsidR="0087597D" w:rsidRPr="006A5973" w:rsidRDefault="00F36DB8" w:rsidP="006D46D4">
      <w:pPr>
        <w:wordWrap/>
        <w:autoSpaceDE w:val="0"/>
        <w:autoSpaceDN w:val="0"/>
        <w:spacing w:line="360" w:lineRule="auto"/>
        <w:ind w:leftChars="50" w:left="100" w:firstLineChars="100" w:firstLine="2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3. </w:t>
      </w:r>
      <w:r w:rsidR="000B50CA" w:rsidRPr="006A5973">
        <w:rPr>
          <w:rFonts w:asciiTheme="minorHAnsi" w:eastAsiaTheme="minorHAnsi" w:hAnsiTheme="minorHAnsi" w:cs="Arial" w:hint="eastAsia"/>
          <w:color w:val="000000"/>
        </w:rPr>
        <w:t>영리목적의 부업 또는 이중 취업의 금지</w:t>
      </w:r>
    </w:p>
    <w:p w:rsidR="00F36DB8" w:rsidRPr="006A5973" w:rsidRDefault="00D26462" w:rsidP="006D46D4">
      <w:pPr>
        <w:wordWrap/>
        <w:autoSpaceDE w:val="0"/>
        <w:autoSpaceDN w:val="0"/>
        <w:spacing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1) </w:t>
      </w:r>
      <w:r w:rsidR="000B50CA" w:rsidRPr="006A5973">
        <w:rPr>
          <w:rFonts w:asciiTheme="minorHAnsi" w:eastAsiaTheme="minorHAnsi" w:hAnsiTheme="minorHAnsi" w:cs="Arial" w:hint="eastAsia"/>
          <w:color w:val="000000"/>
        </w:rPr>
        <w:t>임직원은 회사의 승인 없이 회사 업무와 관련된 부업, 이중 취업 또는 회사를 설립</w:t>
      </w:r>
      <w:r w:rsidR="00F36DB8" w:rsidRPr="006A5973">
        <w:rPr>
          <w:rFonts w:asciiTheme="minorHAnsi" w:eastAsiaTheme="minorHAnsi" w:hAnsiTheme="minorHAnsi" w:cs="Arial" w:hint="eastAsia"/>
          <w:color w:val="000000"/>
        </w:rPr>
        <w:t xml:space="preserve">, </w:t>
      </w:r>
      <w:r w:rsidR="000B50CA" w:rsidRPr="006A5973">
        <w:rPr>
          <w:rFonts w:asciiTheme="minorHAnsi" w:eastAsiaTheme="minorHAnsi" w:hAnsiTheme="minorHAnsi" w:cs="Arial" w:hint="eastAsia"/>
          <w:color w:val="000000"/>
        </w:rPr>
        <w:t>운영해서는 안된다.</w:t>
      </w:r>
    </w:p>
    <w:p w:rsidR="00F36DB8" w:rsidRPr="006A5973" w:rsidRDefault="00D26462" w:rsidP="006D46D4">
      <w:pPr>
        <w:wordWrap/>
        <w:autoSpaceDE w:val="0"/>
        <w:autoSpaceDN w:val="0"/>
        <w:spacing w:line="360" w:lineRule="auto"/>
        <w:ind w:leftChars="150" w:left="300" w:firstLineChars="100" w:firstLine="2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2) </w:t>
      </w:r>
      <w:r w:rsidR="000B50CA" w:rsidRPr="006A5973">
        <w:rPr>
          <w:rFonts w:asciiTheme="minorHAnsi" w:eastAsiaTheme="minorHAnsi" w:hAnsiTheme="minorHAnsi" w:cs="Arial" w:hint="eastAsia"/>
          <w:color w:val="000000"/>
        </w:rPr>
        <w:t>임직원은 거래처에 대해 본인, 배우자 또는 지인 명의로 투자해서는 안된다.</w:t>
      </w:r>
    </w:p>
    <w:p w:rsidR="006F6512" w:rsidRPr="006A5973" w:rsidRDefault="00D26462" w:rsidP="006D46D4">
      <w:pPr>
        <w:wordWrap/>
        <w:autoSpaceDE w:val="0"/>
        <w:autoSpaceDN w:val="0"/>
        <w:spacing w:after="240"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3) </w:t>
      </w:r>
      <w:r w:rsidR="000B50CA" w:rsidRPr="006A5973">
        <w:rPr>
          <w:rFonts w:asciiTheme="minorHAnsi" w:eastAsiaTheme="minorHAnsi" w:hAnsiTheme="minorHAnsi" w:cs="Arial" w:hint="eastAsia"/>
          <w:color w:val="000000"/>
        </w:rPr>
        <w:t>임직원은 본인 또는 지인의 다단계판매, 보험 등을 임직원 및 거래업체에 강요하는 행위를 해서는 안된다.</w:t>
      </w:r>
    </w:p>
    <w:p w:rsidR="006F6512" w:rsidRPr="006A5973" w:rsidRDefault="000B50CA" w:rsidP="006D46D4">
      <w:pPr>
        <w:wordWrap/>
        <w:autoSpaceDE w:val="0"/>
        <w:autoSpaceDN w:val="0"/>
        <w:spacing w:line="360" w:lineRule="auto"/>
        <w:ind w:leftChars="-50" w:left="-100" w:firstLineChars="200" w:firstLine="400"/>
        <w:rPr>
          <w:rFonts w:asciiTheme="minorHAnsi" w:eastAsiaTheme="minorHAnsi" w:hAnsiTheme="minorHAnsi" w:cs="Arial"/>
          <w:color w:val="000000"/>
        </w:rPr>
      </w:pPr>
      <w:r w:rsidRPr="006A5973">
        <w:rPr>
          <w:rFonts w:asciiTheme="minorHAnsi" w:eastAsiaTheme="minorHAnsi" w:hAnsiTheme="minorHAnsi" w:cs="Arial" w:hint="eastAsia"/>
          <w:color w:val="000000"/>
        </w:rPr>
        <w:t>4. 회사 예산, 자산의 사용 및 보호</w:t>
      </w:r>
    </w:p>
    <w:p w:rsidR="006F6512" w:rsidRPr="006A5973" w:rsidRDefault="000B50CA" w:rsidP="006D46D4">
      <w:pPr>
        <w:wordWrap/>
        <w:autoSpaceDE w:val="0"/>
        <w:autoSpaceDN w:val="0"/>
        <w:spacing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lastRenderedPageBreak/>
        <w:t xml:space="preserve">1) 임직원은 예산을 목적과 기준에 맞게 합리적이고 효율적으로 사용하며, 타 용도로 </w:t>
      </w:r>
      <w:r w:rsidR="006F6512" w:rsidRPr="006A5973">
        <w:rPr>
          <w:rFonts w:asciiTheme="minorHAnsi" w:eastAsiaTheme="minorHAnsi" w:hAnsiTheme="minorHAnsi" w:cs="Arial" w:hint="eastAsia"/>
          <w:color w:val="000000"/>
        </w:rPr>
        <w:t>전</w:t>
      </w:r>
      <w:r w:rsidRPr="006A5973">
        <w:rPr>
          <w:rFonts w:asciiTheme="minorHAnsi" w:eastAsiaTheme="minorHAnsi" w:hAnsiTheme="minorHAnsi" w:cs="Arial" w:hint="eastAsia"/>
          <w:color w:val="000000"/>
        </w:rPr>
        <w:t>용해서는 안된다.</w:t>
      </w:r>
    </w:p>
    <w:p w:rsidR="006F6512" w:rsidRPr="006A5973" w:rsidRDefault="000B50CA" w:rsidP="006D46D4">
      <w:pPr>
        <w:wordWrap/>
        <w:autoSpaceDE w:val="0"/>
        <w:autoSpaceDN w:val="0"/>
        <w:spacing w:line="360" w:lineRule="auto"/>
        <w:ind w:leftChars="-50" w:left="-100" w:firstLineChars="300" w:firstLine="600"/>
        <w:rPr>
          <w:rFonts w:asciiTheme="minorHAnsi" w:eastAsiaTheme="minorHAnsi" w:hAnsiTheme="minorHAnsi" w:cs="Arial"/>
          <w:color w:val="000000"/>
        </w:rPr>
      </w:pPr>
      <w:r w:rsidRPr="006A5973">
        <w:rPr>
          <w:rFonts w:asciiTheme="minorHAnsi" w:eastAsiaTheme="minorHAnsi" w:hAnsiTheme="minorHAnsi" w:cs="Arial" w:hint="eastAsia"/>
          <w:color w:val="000000"/>
        </w:rPr>
        <w:t>2) 임직원은 회사 업무와 무관한 비용을 회사 경비로 사용해서는 안된다.</w:t>
      </w:r>
    </w:p>
    <w:p w:rsidR="004E4F75" w:rsidRPr="006A5973" w:rsidRDefault="000B50CA" w:rsidP="006D46D4">
      <w:pPr>
        <w:wordWrap/>
        <w:autoSpaceDE w:val="0"/>
        <w:autoSpaceDN w:val="0"/>
        <w:spacing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3) 임직원은 회사의 유형자산(각종기기, 시스템, 설비, 비품 등)을 회사 업무 수행이 아닌 개인 목적으로 사용할 수 없다.</w:t>
      </w:r>
    </w:p>
    <w:p w:rsidR="004E4F75" w:rsidRPr="006A5973" w:rsidRDefault="000B50CA" w:rsidP="006D46D4">
      <w:pPr>
        <w:wordWrap/>
        <w:autoSpaceDE w:val="0"/>
        <w:autoSpaceDN w:val="0"/>
        <w:spacing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4) 임직원은 회사의 승인 없이 경영정보를 사적 용도로 사용해서는 안되며, 외부로 일체 유출할 수 없다.</w:t>
      </w:r>
    </w:p>
    <w:p w:rsidR="000B50CA" w:rsidRPr="006A5973" w:rsidRDefault="000B50CA" w:rsidP="006D46D4">
      <w:pPr>
        <w:wordWrap/>
        <w:autoSpaceDE w:val="0"/>
        <w:autoSpaceDN w:val="0"/>
        <w:spacing w:after="240"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5) 임직원이 재직기간 중 개발한 지적재산권에 대한 권리/자격/이익은 회사로 귀속되며, 회사를 퇴직하는 경우에도 그 정보를 포함하고 있는 PC, 이동식 저장매체, 서류 등을 포함하는 모든 회사 자산을 반환해야 한다.</w:t>
      </w:r>
    </w:p>
    <w:p w:rsidR="00613D9F" w:rsidRPr="006A5973" w:rsidRDefault="000B50CA" w:rsidP="006D46D4">
      <w:pPr>
        <w:wordWrap/>
        <w:autoSpaceDE w:val="0"/>
        <w:autoSpaceDN w:val="0"/>
        <w:spacing w:line="360" w:lineRule="auto"/>
        <w:ind w:leftChars="-50" w:left="-100" w:firstLineChars="200" w:firstLine="400"/>
        <w:rPr>
          <w:rFonts w:asciiTheme="minorHAnsi" w:eastAsiaTheme="minorHAnsi" w:hAnsiTheme="minorHAnsi" w:cs="Arial"/>
          <w:color w:val="000000"/>
        </w:rPr>
      </w:pPr>
      <w:r w:rsidRPr="006A5973">
        <w:rPr>
          <w:rFonts w:asciiTheme="minorHAnsi" w:eastAsiaTheme="minorHAnsi" w:hAnsiTheme="minorHAnsi" w:cs="Arial" w:hint="eastAsia"/>
          <w:color w:val="000000"/>
        </w:rPr>
        <w:t>5. 불법소프트웨어 사용 금지</w:t>
      </w:r>
    </w:p>
    <w:p w:rsidR="00613D9F" w:rsidRPr="006A5973" w:rsidRDefault="000B50CA" w:rsidP="006D46D4">
      <w:pPr>
        <w:wordWrap/>
        <w:autoSpaceDE w:val="0"/>
        <w:autoSpaceDN w:val="0"/>
        <w:spacing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1) 임직원은 인터넷이나 PC통신, 기타 방법 등을 통하여, 사업장 내에서 회사에서 공식적으로 구매하지 않은 불법 소프트웨어를 사용해서는 안된다.</w:t>
      </w:r>
    </w:p>
    <w:p w:rsidR="000B50CA" w:rsidRPr="006A5973" w:rsidRDefault="000B50CA" w:rsidP="006D46D4">
      <w:pPr>
        <w:wordWrap/>
        <w:autoSpaceDE w:val="0"/>
        <w:autoSpaceDN w:val="0"/>
        <w:spacing w:after="240"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2) 회사 내에서의 불법소프트웨어는 반드시 삭제하고, 회사 내에서 필요로 하는 모든 소프트웨어는 정품으로 구입하여, 불법소프트웨어 사용으로 인한 민형사상 문제발생을 사전에 방지한다.</w:t>
      </w:r>
    </w:p>
    <w:p w:rsidR="00613D9F" w:rsidRPr="006A5973" w:rsidRDefault="000B50CA" w:rsidP="006D46D4">
      <w:pPr>
        <w:wordWrap/>
        <w:autoSpaceDE w:val="0"/>
        <w:autoSpaceDN w:val="0"/>
        <w:spacing w:line="360" w:lineRule="auto"/>
        <w:ind w:leftChars="-50" w:left="-100" w:firstLineChars="200" w:firstLine="400"/>
        <w:rPr>
          <w:rFonts w:asciiTheme="minorHAnsi" w:eastAsiaTheme="minorHAnsi" w:hAnsiTheme="minorHAnsi" w:cs="Arial"/>
          <w:color w:val="000000"/>
        </w:rPr>
      </w:pPr>
      <w:r w:rsidRPr="006A5973">
        <w:rPr>
          <w:rFonts w:asciiTheme="minorHAnsi" w:eastAsiaTheme="minorHAnsi" w:hAnsiTheme="minorHAnsi" w:cs="Arial" w:hint="eastAsia"/>
          <w:color w:val="000000"/>
        </w:rPr>
        <w:t>6. 회사 정보의 활용과 보안 유지</w:t>
      </w:r>
    </w:p>
    <w:p w:rsidR="00613D9F" w:rsidRPr="006A5973" w:rsidRDefault="000B50CA" w:rsidP="006D46D4">
      <w:pPr>
        <w:wordWrap/>
        <w:autoSpaceDE w:val="0"/>
        <w:autoSpaceDN w:val="0"/>
        <w:spacing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1) 임직원은 공식적으로 발표, 승인된 회사 정보 이외에는 그 어떠한 형태로든 발표, 유출해서는 안되며, 그러한 정보를 개인적으로 이용하여, 부당한 이익을 취하는 행위도 금지한다.</w:t>
      </w:r>
    </w:p>
    <w:p w:rsidR="00AD732E" w:rsidRPr="006A5973" w:rsidRDefault="00AD732E" w:rsidP="006D46D4">
      <w:pPr>
        <w:wordWrap/>
        <w:autoSpaceDE w:val="0"/>
        <w:autoSpaceDN w:val="0"/>
        <w:spacing w:after="240"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2) 임직원은 고객 및 내부 직원의 개인정보에 대해서 동의 없이 제3자에게 절대 공개해서는 안되며, 합법적인 업무 목적 이외의 사용을 금지한다.</w:t>
      </w:r>
    </w:p>
    <w:p w:rsidR="0069001E" w:rsidRPr="006A5973" w:rsidRDefault="00AD732E" w:rsidP="006D46D4">
      <w:pPr>
        <w:wordWrap/>
        <w:autoSpaceDE w:val="0"/>
        <w:autoSpaceDN w:val="0"/>
        <w:spacing w:line="360" w:lineRule="auto"/>
        <w:ind w:leftChars="-50" w:left="-100" w:firstLineChars="200" w:firstLine="400"/>
        <w:rPr>
          <w:rFonts w:asciiTheme="minorHAnsi" w:eastAsiaTheme="minorHAnsi" w:hAnsiTheme="minorHAnsi" w:cs="Arial"/>
          <w:color w:val="000000"/>
        </w:rPr>
      </w:pPr>
      <w:r w:rsidRPr="006A5973">
        <w:rPr>
          <w:rFonts w:asciiTheme="minorHAnsi" w:eastAsiaTheme="minorHAnsi" w:hAnsiTheme="minorHAnsi" w:cs="Arial" w:hint="eastAsia"/>
          <w:color w:val="000000"/>
        </w:rPr>
        <w:t>7. 직장 내 성희롱 예방 의무</w:t>
      </w:r>
    </w:p>
    <w:p w:rsidR="0069001E" w:rsidRPr="006A5973" w:rsidRDefault="00AD732E" w:rsidP="006D46D4">
      <w:pPr>
        <w:wordWrap/>
        <w:autoSpaceDE w:val="0"/>
        <w:autoSpaceDN w:val="0"/>
        <w:spacing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1) 임직원은 회사 내외부를 막론하고, 본인의 직장내 우월적 지위를 이용 또는 업무와 </w:t>
      </w:r>
      <w:r w:rsidRPr="006A5973">
        <w:rPr>
          <w:rFonts w:asciiTheme="minorHAnsi" w:eastAsiaTheme="minorHAnsi" w:hAnsiTheme="minorHAnsi" w:cs="Arial" w:hint="eastAsia"/>
          <w:color w:val="000000"/>
        </w:rPr>
        <w:lastRenderedPageBreak/>
        <w:t>관련하여, 타 임직원에게 성적 언동, 구체적 행위 등으로 성적 굴욕감 또는 혐오감을 느끼게 하거나 불응의 이유로 고용상의 불이익을 주는 직장 내 성희롱에 대한 철저한 예방관리를 한다.</w:t>
      </w:r>
    </w:p>
    <w:p w:rsidR="00AD732E" w:rsidRPr="006A5973" w:rsidRDefault="00AD732E" w:rsidP="006D46D4">
      <w:pPr>
        <w:wordWrap/>
        <w:autoSpaceDE w:val="0"/>
        <w:autoSpaceDN w:val="0"/>
        <w:spacing w:after="240"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2) </w:t>
      </w:r>
      <w:r w:rsidRPr="005C5825">
        <w:rPr>
          <w:rFonts w:asciiTheme="minorHAnsi" w:eastAsiaTheme="minorHAnsi" w:hAnsiTheme="minorHAnsi" w:cs="Arial" w:hint="eastAsia"/>
          <w:color w:val="000000"/>
        </w:rPr>
        <w:t xml:space="preserve">임직원은 </w:t>
      </w:r>
      <w:r w:rsidRPr="005C5825">
        <w:rPr>
          <w:rFonts w:asciiTheme="minorHAnsi" w:eastAsiaTheme="minorHAnsi" w:hAnsiTheme="minorHAnsi" w:cs="Arial"/>
          <w:color w:val="000000"/>
        </w:rPr>
        <w:t>“</w:t>
      </w:r>
      <w:r w:rsidRPr="005C5825">
        <w:rPr>
          <w:rFonts w:asciiTheme="minorHAnsi" w:eastAsiaTheme="minorHAnsi" w:hAnsiTheme="minorHAnsi" w:cs="Arial" w:hint="eastAsia"/>
          <w:color w:val="000000"/>
        </w:rPr>
        <w:t>남녀고용</w:t>
      </w:r>
      <w:r w:rsidR="00BD031B" w:rsidRPr="005C5825">
        <w:rPr>
          <w:rFonts w:asciiTheme="minorHAnsi" w:eastAsiaTheme="minorHAnsi" w:hAnsiTheme="minorHAnsi" w:cs="Arial" w:hint="eastAsia"/>
          <w:color w:val="000000"/>
        </w:rPr>
        <w:t>평등</w:t>
      </w:r>
      <w:r w:rsidRPr="005C5825">
        <w:rPr>
          <w:rFonts w:asciiTheme="minorHAnsi" w:eastAsiaTheme="minorHAnsi" w:hAnsiTheme="minorHAnsi" w:cs="Arial" w:hint="eastAsia"/>
          <w:color w:val="000000"/>
        </w:rPr>
        <w:t>과</w:t>
      </w:r>
      <w:r w:rsidR="00BD031B" w:rsidRPr="005C5825">
        <w:rPr>
          <w:rFonts w:asciiTheme="minorHAnsi" w:eastAsiaTheme="minorHAnsi" w:hAnsiTheme="minorHAnsi" w:cs="Arial" w:hint="eastAsia"/>
          <w:color w:val="000000"/>
        </w:rPr>
        <w:t xml:space="preserve"> </w:t>
      </w:r>
      <w:r w:rsidRPr="005C5825">
        <w:rPr>
          <w:rFonts w:asciiTheme="minorHAnsi" w:eastAsiaTheme="minorHAnsi" w:hAnsiTheme="minorHAnsi" w:cs="Arial" w:hint="eastAsia"/>
          <w:color w:val="000000"/>
        </w:rPr>
        <w:t>일</w:t>
      </w:r>
      <w:r w:rsidR="00BD031B" w:rsidRPr="005C5825">
        <w:rPr>
          <w:rFonts w:asciiTheme="minorHAnsi" w:eastAsiaTheme="minorHAnsi" w:hAnsiTheme="minorHAnsi" w:cs="Arial"/>
          <w:color w:val="000000"/>
        </w:rPr>
        <w:t>∙</w:t>
      </w:r>
      <w:r w:rsidRPr="005C5825">
        <w:rPr>
          <w:rFonts w:asciiTheme="minorHAnsi" w:eastAsiaTheme="minorHAnsi" w:hAnsiTheme="minorHAnsi" w:cs="Arial" w:hint="eastAsia"/>
          <w:color w:val="000000"/>
        </w:rPr>
        <w:t>가정</w:t>
      </w:r>
      <w:r w:rsidR="00BD031B" w:rsidRPr="005C5825">
        <w:rPr>
          <w:rFonts w:asciiTheme="minorHAnsi" w:eastAsiaTheme="minorHAnsi" w:hAnsiTheme="minorHAnsi" w:cs="Arial" w:hint="eastAsia"/>
          <w:color w:val="000000"/>
        </w:rPr>
        <w:t xml:space="preserve"> </w:t>
      </w:r>
      <w:r w:rsidRPr="005C5825">
        <w:rPr>
          <w:rFonts w:asciiTheme="minorHAnsi" w:eastAsiaTheme="minorHAnsi" w:hAnsiTheme="minorHAnsi" w:cs="Arial" w:hint="eastAsia"/>
          <w:color w:val="000000"/>
        </w:rPr>
        <w:t>양립</w:t>
      </w:r>
      <w:r w:rsidR="00BD031B" w:rsidRPr="005C5825">
        <w:rPr>
          <w:rFonts w:asciiTheme="minorHAnsi" w:eastAsiaTheme="minorHAnsi" w:hAnsiTheme="minorHAnsi" w:cs="Arial" w:hint="eastAsia"/>
          <w:color w:val="000000"/>
        </w:rPr>
        <w:t xml:space="preserve"> </w:t>
      </w:r>
      <w:r w:rsidRPr="005C5825">
        <w:rPr>
          <w:rFonts w:asciiTheme="minorHAnsi" w:eastAsiaTheme="minorHAnsi" w:hAnsiTheme="minorHAnsi" w:cs="Arial" w:hint="eastAsia"/>
          <w:color w:val="000000"/>
        </w:rPr>
        <w:t>지원에</w:t>
      </w:r>
      <w:r w:rsidR="00BD031B" w:rsidRPr="005C5825">
        <w:rPr>
          <w:rFonts w:asciiTheme="minorHAnsi" w:eastAsiaTheme="minorHAnsi" w:hAnsiTheme="minorHAnsi" w:cs="Arial" w:hint="eastAsia"/>
          <w:color w:val="000000"/>
        </w:rPr>
        <w:t xml:space="preserve"> </w:t>
      </w:r>
      <w:r w:rsidRPr="005C5825">
        <w:rPr>
          <w:rFonts w:asciiTheme="minorHAnsi" w:eastAsiaTheme="minorHAnsi" w:hAnsiTheme="minorHAnsi" w:cs="Arial" w:hint="eastAsia"/>
          <w:color w:val="000000"/>
        </w:rPr>
        <w:t>관한</w:t>
      </w:r>
      <w:r w:rsidR="00BD031B" w:rsidRPr="005C5825">
        <w:rPr>
          <w:rFonts w:asciiTheme="minorHAnsi" w:eastAsiaTheme="minorHAnsi" w:hAnsiTheme="minorHAnsi" w:cs="Arial" w:hint="eastAsia"/>
          <w:color w:val="000000"/>
        </w:rPr>
        <w:t xml:space="preserve"> </w:t>
      </w:r>
      <w:r w:rsidRPr="005C5825">
        <w:rPr>
          <w:rFonts w:asciiTheme="minorHAnsi" w:eastAsiaTheme="minorHAnsi" w:hAnsiTheme="minorHAnsi" w:cs="Arial" w:hint="eastAsia"/>
          <w:color w:val="000000"/>
        </w:rPr>
        <w:t>법률</w:t>
      </w:r>
      <w:r w:rsidRPr="005C5825">
        <w:rPr>
          <w:rFonts w:asciiTheme="minorHAnsi" w:eastAsiaTheme="minorHAnsi" w:hAnsiTheme="minorHAnsi" w:cs="Arial"/>
          <w:color w:val="000000"/>
        </w:rPr>
        <w:t>”</w:t>
      </w:r>
      <w:r w:rsidRPr="005C5825">
        <w:rPr>
          <w:rFonts w:asciiTheme="minorHAnsi" w:eastAsiaTheme="minorHAnsi" w:hAnsiTheme="minorHAnsi" w:cs="Arial" w:hint="eastAsia"/>
          <w:color w:val="000000"/>
        </w:rPr>
        <w:t>에 의거하여</w:t>
      </w:r>
      <w:r w:rsidRPr="006A5973">
        <w:rPr>
          <w:rFonts w:asciiTheme="minorHAnsi" w:eastAsiaTheme="minorHAnsi" w:hAnsiTheme="minorHAnsi" w:cs="Arial" w:hint="eastAsia"/>
          <w:color w:val="000000"/>
        </w:rPr>
        <w:t>, 연 1회 이상의 직장내 성희롱 예방교육을 수강하고 이를 실천한다.</w:t>
      </w:r>
    </w:p>
    <w:p w:rsidR="008F4342" w:rsidRPr="006A5973" w:rsidRDefault="00AD732E" w:rsidP="006D46D4">
      <w:pPr>
        <w:wordWrap/>
        <w:autoSpaceDE w:val="0"/>
        <w:autoSpaceDN w:val="0"/>
        <w:spacing w:line="360" w:lineRule="auto"/>
        <w:ind w:leftChars="-50" w:left="-100" w:firstLineChars="200" w:firstLine="400"/>
        <w:rPr>
          <w:rFonts w:asciiTheme="minorHAnsi" w:eastAsiaTheme="minorHAnsi" w:hAnsiTheme="minorHAnsi" w:cs="Arial"/>
          <w:color w:val="000000"/>
        </w:rPr>
      </w:pPr>
      <w:r w:rsidRPr="006A5973">
        <w:rPr>
          <w:rFonts w:asciiTheme="minorHAnsi" w:eastAsiaTheme="minorHAnsi" w:hAnsiTheme="minorHAnsi" w:cs="Arial" w:hint="eastAsia"/>
          <w:color w:val="000000"/>
        </w:rPr>
        <w:t>8. 회사 관련 정보의 왜곡, 날조 및 무단훼손 금지</w:t>
      </w:r>
    </w:p>
    <w:p w:rsidR="008F4342" w:rsidRPr="006A5973" w:rsidRDefault="00AD732E" w:rsidP="006D46D4">
      <w:pPr>
        <w:wordWrap/>
        <w:autoSpaceDE w:val="0"/>
        <w:autoSpaceDN w:val="0"/>
        <w:spacing w:line="360" w:lineRule="auto"/>
        <w:ind w:leftChars="-50" w:left="-100" w:firstLineChars="300" w:firstLine="600"/>
        <w:rPr>
          <w:rFonts w:asciiTheme="minorHAnsi" w:eastAsiaTheme="minorHAnsi" w:hAnsiTheme="minorHAnsi" w:cs="Arial"/>
          <w:color w:val="000000"/>
        </w:rPr>
      </w:pPr>
      <w:r w:rsidRPr="006A5973">
        <w:rPr>
          <w:rFonts w:asciiTheme="minorHAnsi" w:eastAsiaTheme="minorHAnsi" w:hAnsiTheme="minorHAnsi" w:cs="Arial" w:hint="eastAsia"/>
          <w:color w:val="000000"/>
        </w:rPr>
        <w:t>1) 임직원은 회사 관련 정보를 자의적으로 왜곡하거나 허위사실을 유포해서는 안된다.</w:t>
      </w:r>
    </w:p>
    <w:p w:rsidR="008F4342" w:rsidRPr="006A5973" w:rsidRDefault="00AD732E" w:rsidP="006D46D4">
      <w:pPr>
        <w:wordWrap/>
        <w:autoSpaceDE w:val="0"/>
        <w:autoSpaceDN w:val="0"/>
        <w:spacing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2) 임직원은 업무수행 상 본인의 실수나 비위 사실을 은폐 및 축소하기 위해 업무 관련 정보를 왜곡, 날조해서는 안되며, 관련된 자료 일체를 무단훼손, 조작해서도 안된다.</w:t>
      </w:r>
    </w:p>
    <w:p w:rsidR="00AD732E" w:rsidRPr="006A5973" w:rsidRDefault="00AD732E" w:rsidP="006D46D4">
      <w:pPr>
        <w:wordWrap/>
        <w:autoSpaceDE w:val="0"/>
        <w:autoSpaceDN w:val="0"/>
        <w:spacing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3) 임직원은 본인의 상급자, 하급자, 동료 직원의 개인생활에 대한 근거 없는 사실을 유포, 과장, 험담해서는 안된다.</w:t>
      </w:r>
    </w:p>
    <w:p w:rsidR="00617BCA" w:rsidRPr="006A5973" w:rsidRDefault="00617BCA" w:rsidP="006D46D4">
      <w:pPr>
        <w:wordWrap/>
        <w:autoSpaceDE w:val="0"/>
        <w:autoSpaceDN w:val="0"/>
        <w:spacing w:line="360" w:lineRule="auto"/>
        <w:rPr>
          <w:rFonts w:asciiTheme="minorHAnsi" w:eastAsiaTheme="minorHAnsi" w:hAnsiTheme="minorHAnsi" w:cs="Arial"/>
          <w:color w:val="000000"/>
        </w:rPr>
      </w:pPr>
    </w:p>
    <w:p w:rsidR="00AD732E" w:rsidRPr="006A5973" w:rsidRDefault="00AD732E" w:rsidP="006D46D4">
      <w:pPr>
        <w:wordWrap/>
        <w:autoSpaceDE w:val="0"/>
        <w:autoSpaceDN w:val="0"/>
        <w:spacing w:after="240" w:line="360" w:lineRule="auto"/>
        <w:rPr>
          <w:rFonts w:asciiTheme="minorHAnsi" w:eastAsiaTheme="minorHAnsi" w:hAnsiTheme="minorHAnsi" w:cs="Arial"/>
          <w:color w:val="000000"/>
        </w:rPr>
      </w:pPr>
      <w:r w:rsidRPr="009A1108">
        <w:rPr>
          <w:rFonts w:asciiTheme="minorHAnsi" w:eastAsiaTheme="minorHAnsi" w:hAnsiTheme="minorHAnsi" w:cs="Arial" w:hint="eastAsia"/>
          <w:b/>
          <w:color w:val="000000"/>
        </w:rPr>
        <w:t>제6조 (사회적 책임)</w:t>
      </w:r>
      <w:r w:rsidRPr="006A5973">
        <w:rPr>
          <w:rFonts w:asciiTheme="minorHAnsi" w:eastAsiaTheme="minorHAnsi" w:hAnsiTheme="minorHAnsi" w:cs="Arial" w:hint="eastAsia"/>
          <w:color w:val="000000"/>
        </w:rPr>
        <w:t xml:space="preserve"> 아이센스는 다음 각호와 같은 구체적 행동</w:t>
      </w:r>
      <w:r w:rsidR="00BD5E5A" w:rsidRPr="006A5973">
        <w:rPr>
          <w:rFonts w:asciiTheme="minorHAnsi" w:eastAsiaTheme="minorHAnsi" w:hAnsiTheme="minorHAnsi" w:cs="Arial" w:hint="eastAsia"/>
          <w:color w:val="000000"/>
        </w:rPr>
        <w:t>규정</w:t>
      </w:r>
      <w:r w:rsidRPr="006A5973">
        <w:rPr>
          <w:rFonts w:asciiTheme="minorHAnsi" w:eastAsiaTheme="minorHAnsi" w:hAnsiTheme="minorHAnsi" w:cs="Arial" w:hint="eastAsia"/>
          <w:color w:val="000000"/>
        </w:rPr>
        <w:t>을 실천하여, 기업의 사회적 책임에 일조한다.</w:t>
      </w:r>
    </w:p>
    <w:p w:rsidR="004D5556" w:rsidRPr="006A5973" w:rsidRDefault="00AD732E" w:rsidP="006D46D4">
      <w:pPr>
        <w:wordWrap/>
        <w:autoSpaceDE w:val="0"/>
        <w:autoSpaceDN w:val="0"/>
        <w:spacing w:line="360" w:lineRule="auto"/>
        <w:ind w:leftChars="-50" w:left="-100" w:firstLineChars="200" w:firstLine="400"/>
        <w:rPr>
          <w:rFonts w:asciiTheme="minorHAnsi" w:eastAsiaTheme="minorHAnsi" w:hAnsiTheme="minorHAnsi" w:cs="Arial"/>
          <w:color w:val="000000"/>
        </w:rPr>
      </w:pPr>
      <w:r w:rsidRPr="006A5973">
        <w:rPr>
          <w:rFonts w:asciiTheme="minorHAnsi" w:eastAsiaTheme="minorHAnsi" w:hAnsiTheme="minorHAnsi" w:cs="Arial" w:hint="eastAsia"/>
          <w:color w:val="000000"/>
        </w:rPr>
        <w:t>1. 주주 이익의 보호</w:t>
      </w:r>
    </w:p>
    <w:p w:rsidR="004D5556" w:rsidRPr="006A5973" w:rsidRDefault="00AD732E" w:rsidP="006D46D4">
      <w:pPr>
        <w:wordWrap/>
        <w:autoSpaceDE w:val="0"/>
        <w:autoSpaceDN w:val="0"/>
        <w:spacing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1) 회사는 경영의 투명성 확보, 국제회계기준에 근거한 회계기록체계 유지 등을 통하여, 건전한 이익 실현을 경주한다.</w:t>
      </w:r>
    </w:p>
    <w:p w:rsidR="00AD732E" w:rsidRPr="006A5973" w:rsidRDefault="00AD732E" w:rsidP="006D46D4">
      <w:pPr>
        <w:wordWrap/>
        <w:autoSpaceDE w:val="0"/>
        <w:autoSpaceDN w:val="0"/>
        <w:spacing w:after="240"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2) 회사는 주주의 자산을 보호, 증가시키고 수익을 성실하게 유지, 보호한다.</w:t>
      </w:r>
    </w:p>
    <w:p w:rsidR="00353DDA" w:rsidRPr="006A5973" w:rsidRDefault="00AD732E" w:rsidP="006D46D4">
      <w:pPr>
        <w:wordWrap/>
        <w:autoSpaceDE w:val="0"/>
        <w:autoSpaceDN w:val="0"/>
        <w:spacing w:line="360" w:lineRule="auto"/>
        <w:ind w:leftChars="-50" w:left="-100" w:firstLineChars="200" w:firstLine="400"/>
        <w:rPr>
          <w:rFonts w:asciiTheme="minorHAnsi" w:eastAsiaTheme="minorHAnsi" w:hAnsiTheme="minorHAnsi" w:cs="Arial"/>
          <w:color w:val="000000"/>
        </w:rPr>
      </w:pPr>
      <w:r w:rsidRPr="006A5973">
        <w:rPr>
          <w:rFonts w:asciiTheme="minorHAnsi" w:eastAsiaTheme="minorHAnsi" w:hAnsiTheme="minorHAnsi" w:cs="Arial" w:hint="eastAsia"/>
          <w:color w:val="000000"/>
        </w:rPr>
        <w:t>2. 사회적 공헌 기여</w:t>
      </w:r>
    </w:p>
    <w:p w:rsidR="00353DDA" w:rsidRPr="006A5973" w:rsidRDefault="00AD732E" w:rsidP="006D46D4">
      <w:pPr>
        <w:wordWrap/>
        <w:autoSpaceDE w:val="0"/>
        <w:autoSpaceDN w:val="0"/>
        <w:spacing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1) 회사는 사업장 소재 지역의 고용창출에 기여하고, 조세에 있어 성실한 신고 납부를 통해 국가 발전에 기여한다.</w:t>
      </w:r>
    </w:p>
    <w:p w:rsidR="00AD732E" w:rsidRPr="006A5973" w:rsidRDefault="00AD732E" w:rsidP="006D46D4">
      <w:pPr>
        <w:wordWrap/>
        <w:autoSpaceDE w:val="0"/>
        <w:autoSpaceDN w:val="0"/>
        <w:spacing w:after="240"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2) 회사는 다양한 사회적 기부활동, 복지사업 등을 통해 대외적으로 </w:t>
      </w:r>
      <w:r w:rsidR="009F19AB" w:rsidRPr="006A5973">
        <w:rPr>
          <w:rFonts w:asciiTheme="minorHAnsi" w:eastAsiaTheme="minorHAnsi" w:hAnsiTheme="minorHAnsi" w:cs="Arial" w:hint="eastAsia"/>
          <w:color w:val="000000"/>
        </w:rPr>
        <w:t>신망 받는</w:t>
      </w:r>
      <w:r w:rsidRPr="006A5973">
        <w:rPr>
          <w:rFonts w:asciiTheme="minorHAnsi" w:eastAsiaTheme="minorHAnsi" w:hAnsiTheme="minorHAnsi" w:cs="Arial" w:hint="eastAsia"/>
          <w:color w:val="000000"/>
        </w:rPr>
        <w:t xml:space="preserve"> 기업으로서의 책무를 다한다.</w:t>
      </w:r>
    </w:p>
    <w:p w:rsidR="00353DDA" w:rsidRPr="006A5973" w:rsidRDefault="00AD732E" w:rsidP="006D46D4">
      <w:pPr>
        <w:wordWrap/>
        <w:autoSpaceDE w:val="0"/>
        <w:autoSpaceDN w:val="0"/>
        <w:spacing w:line="360" w:lineRule="auto"/>
        <w:ind w:leftChars="-50" w:left="-100" w:firstLineChars="200" w:firstLine="400"/>
        <w:rPr>
          <w:rFonts w:asciiTheme="minorHAnsi" w:eastAsiaTheme="minorHAnsi" w:hAnsiTheme="minorHAnsi" w:cs="Arial"/>
          <w:color w:val="000000"/>
        </w:rPr>
      </w:pPr>
      <w:r w:rsidRPr="006A5973">
        <w:rPr>
          <w:rFonts w:asciiTheme="minorHAnsi" w:eastAsiaTheme="minorHAnsi" w:hAnsiTheme="minorHAnsi" w:cs="Arial" w:hint="eastAsia"/>
          <w:color w:val="000000"/>
        </w:rPr>
        <w:lastRenderedPageBreak/>
        <w:t>3. 환경보호</w:t>
      </w:r>
    </w:p>
    <w:p w:rsidR="00353DDA" w:rsidRPr="006A5973" w:rsidRDefault="00AD732E" w:rsidP="006D46D4">
      <w:pPr>
        <w:wordWrap/>
        <w:autoSpaceDE w:val="0"/>
        <w:autoSpaceDN w:val="0"/>
        <w:spacing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1) 회사는 경영활동 상 환경보호에 위배되는 행위를 하지 않으며, 공해 및 오염방지를 위한 실천을 구체화 한다.</w:t>
      </w:r>
    </w:p>
    <w:p w:rsidR="00AD732E" w:rsidRPr="006A5973" w:rsidRDefault="00AD732E" w:rsidP="006D46D4">
      <w:pPr>
        <w:wordWrap/>
        <w:autoSpaceDE w:val="0"/>
        <w:autoSpaceDN w:val="0"/>
        <w:spacing w:line="360" w:lineRule="auto"/>
        <w:ind w:leftChars="250" w:left="500"/>
        <w:rPr>
          <w:rFonts w:asciiTheme="minorHAnsi" w:eastAsiaTheme="minorHAnsi" w:hAnsiTheme="minorHAnsi" w:cs="Arial"/>
          <w:color w:val="000000"/>
        </w:rPr>
      </w:pPr>
      <w:r w:rsidRPr="006A5973">
        <w:rPr>
          <w:rFonts w:asciiTheme="minorHAnsi" w:eastAsiaTheme="minorHAnsi" w:hAnsiTheme="minorHAnsi" w:cs="Arial" w:hint="eastAsia"/>
          <w:color w:val="000000"/>
        </w:rPr>
        <w:t>2) 무분별한 자원남용을 지양하는 경영 및 생산활동에 최선을 다한다.</w:t>
      </w:r>
    </w:p>
    <w:p w:rsidR="00AD732E" w:rsidRPr="006A5973" w:rsidRDefault="00AD732E" w:rsidP="006D46D4">
      <w:pPr>
        <w:wordWrap/>
        <w:autoSpaceDE w:val="0"/>
        <w:autoSpaceDN w:val="0"/>
        <w:spacing w:line="360" w:lineRule="auto"/>
        <w:rPr>
          <w:rFonts w:asciiTheme="minorHAnsi" w:eastAsiaTheme="minorHAnsi" w:hAnsiTheme="minorHAnsi" w:cs="Arial"/>
          <w:color w:val="000000"/>
        </w:rPr>
      </w:pPr>
    </w:p>
    <w:p w:rsidR="0034370E" w:rsidRPr="006A5973" w:rsidRDefault="00307816" w:rsidP="006D46D4">
      <w:pPr>
        <w:wordWrap/>
        <w:autoSpaceDE w:val="0"/>
        <w:autoSpaceDN w:val="0"/>
        <w:spacing w:after="240" w:line="360" w:lineRule="auto"/>
        <w:rPr>
          <w:rFonts w:asciiTheme="minorHAnsi" w:eastAsiaTheme="minorHAnsi" w:hAnsiTheme="minorHAnsi" w:cs="Arial"/>
          <w:color w:val="000000"/>
        </w:rPr>
      </w:pPr>
      <w:r w:rsidRPr="009A1108">
        <w:rPr>
          <w:rFonts w:asciiTheme="minorHAnsi" w:eastAsiaTheme="minorHAnsi" w:hAnsiTheme="minorHAnsi" w:cs="Arial" w:hint="eastAsia"/>
          <w:b/>
          <w:color w:val="000000"/>
        </w:rPr>
        <w:t>제7조 (윤리행동</w:t>
      </w:r>
      <w:r w:rsidR="00BD5E5A" w:rsidRPr="009A1108">
        <w:rPr>
          <w:rFonts w:asciiTheme="minorHAnsi" w:eastAsiaTheme="minorHAnsi" w:hAnsiTheme="minorHAnsi" w:cs="Arial" w:hint="eastAsia"/>
          <w:b/>
          <w:color w:val="000000"/>
        </w:rPr>
        <w:t>규정</w:t>
      </w:r>
      <w:r w:rsidRPr="009A1108">
        <w:rPr>
          <w:rFonts w:asciiTheme="minorHAnsi" w:eastAsiaTheme="minorHAnsi" w:hAnsiTheme="minorHAnsi" w:cs="Arial" w:hint="eastAsia"/>
          <w:b/>
          <w:color w:val="000000"/>
        </w:rPr>
        <w:t xml:space="preserve"> 준수의무)</w:t>
      </w:r>
      <w:r w:rsidRPr="006A5973">
        <w:rPr>
          <w:rFonts w:asciiTheme="minorHAnsi" w:eastAsiaTheme="minorHAnsi" w:hAnsiTheme="minorHAnsi" w:cs="Arial" w:hint="eastAsia"/>
          <w:color w:val="000000"/>
        </w:rPr>
        <w:t xml:space="preserve"> </w:t>
      </w:r>
      <w:r w:rsidR="009A1108">
        <w:rPr>
          <w:rFonts w:asciiTheme="minorHAnsi" w:eastAsiaTheme="minorHAnsi" w:hAnsiTheme="minorHAnsi" w:cs="Arial" w:hint="eastAsia"/>
          <w:color w:val="000000"/>
        </w:rPr>
        <w:t xml:space="preserve">아이센스 전 </w:t>
      </w:r>
      <w:r w:rsidRPr="006A5973">
        <w:rPr>
          <w:rFonts w:asciiTheme="minorHAnsi" w:eastAsiaTheme="minorHAnsi" w:hAnsiTheme="minorHAnsi" w:cs="Arial" w:hint="eastAsia"/>
          <w:color w:val="000000"/>
        </w:rPr>
        <w:t>임직원은 다음 각호에 해당하는 윤리행동</w:t>
      </w:r>
      <w:r w:rsidR="00BD5E5A" w:rsidRPr="006A5973">
        <w:rPr>
          <w:rFonts w:asciiTheme="minorHAnsi" w:eastAsiaTheme="minorHAnsi" w:hAnsiTheme="minorHAnsi" w:cs="Arial" w:hint="eastAsia"/>
          <w:color w:val="000000"/>
        </w:rPr>
        <w:t>규정</w:t>
      </w:r>
      <w:r w:rsidRPr="006A5973">
        <w:rPr>
          <w:rFonts w:asciiTheme="minorHAnsi" w:eastAsiaTheme="minorHAnsi" w:hAnsiTheme="minorHAnsi" w:cs="Arial" w:hint="eastAsia"/>
          <w:color w:val="000000"/>
        </w:rPr>
        <w:t xml:space="preserve"> 준수의무를 다한다.</w:t>
      </w:r>
    </w:p>
    <w:p w:rsidR="0034370E" w:rsidRPr="006A5973" w:rsidRDefault="00307816" w:rsidP="006D46D4">
      <w:pPr>
        <w:wordWrap/>
        <w:autoSpaceDE w:val="0"/>
        <w:autoSpaceDN w:val="0"/>
        <w:spacing w:after="240" w:line="360" w:lineRule="auto"/>
        <w:ind w:leftChars="150" w:left="3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1. </w:t>
      </w:r>
      <w:r w:rsidR="009A1108">
        <w:rPr>
          <w:rFonts w:asciiTheme="minorHAnsi" w:eastAsiaTheme="minorHAnsi" w:hAnsiTheme="minorHAnsi" w:cs="Arial" w:hint="eastAsia"/>
          <w:color w:val="000000"/>
        </w:rPr>
        <w:t xml:space="preserve">아이센스 모든 </w:t>
      </w:r>
      <w:r w:rsidRPr="006A5973">
        <w:rPr>
          <w:rFonts w:asciiTheme="minorHAnsi" w:eastAsiaTheme="minorHAnsi" w:hAnsiTheme="minorHAnsi" w:cs="Arial" w:hint="eastAsia"/>
          <w:color w:val="000000"/>
        </w:rPr>
        <w:t xml:space="preserve">임직원은 </w:t>
      </w:r>
      <w:r w:rsidR="00BD5E5A" w:rsidRPr="006A5973">
        <w:rPr>
          <w:rFonts w:asciiTheme="minorHAnsi" w:eastAsiaTheme="minorHAnsi" w:hAnsiTheme="minorHAnsi" w:cs="Arial" w:hint="eastAsia"/>
          <w:color w:val="000000"/>
        </w:rPr>
        <w:t>윤리행동규정</w:t>
      </w:r>
      <w:r w:rsidRPr="006A5973">
        <w:rPr>
          <w:rFonts w:asciiTheme="minorHAnsi" w:eastAsiaTheme="minorHAnsi" w:hAnsiTheme="minorHAnsi" w:cs="Arial" w:hint="eastAsia"/>
          <w:color w:val="000000"/>
        </w:rPr>
        <w:t xml:space="preserve">을 준수해야 할 의무가 있으며, 임원과 직책보유자들은 해당 소속 직원의 </w:t>
      </w:r>
      <w:r w:rsidR="00BD5E5A" w:rsidRPr="006A5973">
        <w:rPr>
          <w:rFonts w:asciiTheme="minorHAnsi" w:eastAsiaTheme="minorHAnsi" w:hAnsiTheme="minorHAnsi" w:cs="Arial" w:hint="eastAsia"/>
          <w:color w:val="000000"/>
        </w:rPr>
        <w:t>윤리행동규정</w:t>
      </w:r>
      <w:r w:rsidRPr="006A5973">
        <w:rPr>
          <w:rFonts w:asciiTheme="minorHAnsi" w:eastAsiaTheme="minorHAnsi" w:hAnsiTheme="minorHAnsi" w:cs="Arial" w:hint="eastAsia"/>
          <w:color w:val="000000"/>
        </w:rPr>
        <w:t xml:space="preserve"> 준수를 관리해야 할 책임이 있다.</w:t>
      </w:r>
    </w:p>
    <w:p w:rsidR="0034370E" w:rsidRPr="006A5973" w:rsidRDefault="00307816" w:rsidP="006D46D4">
      <w:pPr>
        <w:wordWrap/>
        <w:autoSpaceDE w:val="0"/>
        <w:autoSpaceDN w:val="0"/>
        <w:spacing w:after="240" w:line="360" w:lineRule="auto"/>
        <w:ind w:leftChars="150" w:left="3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2. 아이센스 </w:t>
      </w:r>
      <w:r w:rsidR="00BD5E5A" w:rsidRPr="006A5973">
        <w:rPr>
          <w:rFonts w:asciiTheme="minorHAnsi" w:eastAsiaTheme="minorHAnsi" w:hAnsiTheme="minorHAnsi" w:cs="Arial" w:hint="eastAsia"/>
          <w:color w:val="000000"/>
        </w:rPr>
        <w:t>윤리행동규정</w:t>
      </w:r>
      <w:r w:rsidRPr="006A5973">
        <w:rPr>
          <w:rFonts w:asciiTheme="minorHAnsi" w:eastAsiaTheme="minorHAnsi" w:hAnsiTheme="minorHAnsi" w:cs="Arial" w:hint="eastAsia"/>
          <w:color w:val="000000"/>
        </w:rPr>
        <w:t>을 전사적으로 감독, 교육, 처리하는 주관부서는 인사주무부서로 한다.</w:t>
      </w:r>
    </w:p>
    <w:p w:rsidR="0034370E" w:rsidRPr="006A5973" w:rsidRDefault="00307816" w:rsidP="006D46D4">
      <w:pPr>
        <w:wordWrap/>
        <w:autoSpaceDE w:val="0"/>
        <w:autoSpaceDN w:val="0"/>
        <w:spacing w:after="240" w:line="360" w:lineRule="auto"/>
        <w:ind w:leftChars="150" w:left="3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3. 임직원의 </w:t>
      </w:r>
      <w:r w:rsidR="00BD5E5A" w:rsidRPr="006A5973">
        <w:rPr>
          <w:rFonts w:asciiTheme="minorHAnsi" w:eastAsiaTheme="minorHAnsi" w:hAnsiTheme="minorHAnsi" w:cs="Arial" w:hint="eastAsia"/>
          <w:color w:val="000000"/>
        </w:rPr>
        <w:t>윤리행동규정</w:t>
      </w:r>
      <w:r w:rsidRPr="006A5973">
        <w:rPr>
          <w:rFonts w:asciiTheme="minorHAnsi" w:eastAsiaTheme="minorHAnsi" w:hAnsiTheme="minorHAnsi" w:cs="Arial" w:hint="eastAsia"/>
          <w:color w:val="000000"/>
        </w:rPr>
        <w:t xml:space="preserve"> 위반 행위 발생 시 인사위원회를 통해, 합리적 절차와 객관성에 근거하여, 징계조치를 진행함과 동시에, 철저한 원인 규명을 </w:t>
      </w:r>
      <w:r w:rsidR="00BD5E5A" w:rsidRPr="006A5973">
        <w:rPr>
          <w:rFonts w:asciiTheme="minorHAnsi" w:eastAsiaTheme="minorHAnsi" w:hAnsiTheme="minorHAnsi" w:cs="Arial" w:hint="eastAsia"/>
          <w:color w:val="000000"/>
        </w:rPr>
        <w:t>통한</w:t>
      </w:r>
      <w:r w:rsidRPr="006A5973">
        <w:rPr>
          <w:rFonts w:asciiTheme="minorHAnsi" w:eastAsiaTheme="minorHAnsi" w:hAnsiTheme="minorHAnsi" w:cs="Arial" w:hint="eastAsia"/>
          <w:color w:val="000000"/>
        </w:rPr>
        <w:t xml:space="preserve"> 윤리</w:t>
      </w:r>
      <w:r w:rsidR="0069597F" w:rsidRPr="006A5973">
        <w:rPr>
          <w:rFonts w:asciiTheme="minorHAnsi" w:eastAsiaTheme="minorHAnsi" w:hAnsiTheme="minorHAnsi" w:cs="Arial" w:hint="eastAsia"/>
          <w:color w:val="000000"/>
        </w:rPr>
        <w:t>행동규정</w:t>
      </w:r>
      <w:r w:rsidRPr="006A5973">
        <w:rPr>
          <w:rFonts w:asciiTheme="minorHAnsi" w:eastAsiaTheme="minorHAnsi" w:hAnsiTheme="minorHAnsi" w:cs="Arial" w:hint="eastAsia"/>
          <w:color w:val="000000"/>
        </w:rPr>
        <w:t xml:space="preserve"> 위반행위 재발에 최선을 다한다.</w:t>
      </w:r>
    </w:p>
    <w:p w:rsidR="0034370E" w:rsidRPr="006A5973" w:rsidRDefault="00307816" w:rsidP="006D46D4">
      <w:pPr>
        <w:wordWrap/>
        <w:autoSpaceDE w:val="0"/>
        <w:autoSpaceDN w:val="0"/>
        <w:spacing w:after="240" w:line="360" w:lineRule="auto"/>
        <w:ind w:leftChars="150" w:left="3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4. 임직원이 </w:t>
      </w:r>
      <w:r w:rsidR="00BD5E5A" w:rsidRPr="006A5973">
        <w:rPr>
          <w:rFonts w:asciiTheme="minorHAnsi" w:eastAsiaTheme="minorHAnsi" w:hAnsiTheme="minorHAnsi" w:cs="Arial" w:hint="eastAsia"/>
          <w:color w:val="000000"/>
        </w:rPr>
        <w:t>윤리행동규정</w:t>
      </w:r>
      <w:r w:rsidRPr="006A5973">
        <w:rPr>
          <w:rFonts w:asciiTheme="minorHAnsi" w:eastAsiaTheme="minorHAnsi" w:hAnsiTheme="minorHAnsi" w:cs="Arial" w:hint="eastAsia"/>
          <w:color w:val="000000"/>
        </w:rPr>
        <w:t xml:space="preserve"> 위반 행위를 인지하거나, 강요 받을 경우, 지체 없이 인사주무부서로 제보하여야 한다.</w:t>
      </w:r>
    </w:p>
    <w:p w:rsidR="00307816" w:rsidRPr="006A5973" w:rsidRDefault="00307816" w:rsidP="006D46D4">
      <w:pPr>
        <w:wordWrap/>
        <w:autoSpaceDE w:val="0"/>
        <w:autoSpaceDN w:val="0"/>
        <w:spacing w:line="360" w:lineRule="auto"/>
        <w:ind w:leftChars="150" w:left="3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5. </w:t>
      </w:r>
      <w:r w:rsidR="00BD5E5A" w:rsidRPr="006A5973">
        <w:rPr>
          <w:rFonts w:asciiTheme="minorHAnsi" w:eastAsiaTheme="minorHAnsi" w:hAnsiTheme="minorHAnsi" w:cs="Arial" w:hint="eastAsia"/>
          <w:color w:val="000000"/>
        </w:rPr>
        <w:t>윤리행동규정</w:t>
      </w:r>
      <w:r w:rsidRPr="006A5973">
        <w:rPr>
          <w:rFonts w:asciiTheme="minorHAnsi" w:eastAsiaTheme="minorHAnsi" w:hAnsiTheme="minorHAnsi" w:cs="Arial" w:hint="eastAsia"/>
          <w:color w:val="000000"/>
        </w:rPr>
        <w:t xml:space="preserve"> 위반 행위 제보의 유형</w:t>
      </w:r>
    </w:p>
    <w:p w:rsidR="00307816" w:rsidRPr="006A5973" w:rsidRDefault="00307816" w:rsidP="006D46D4">
      <w:pPr>
        <w:wordWrap/>
        <w:autoSpaceDE w:val="0"/>
        <w:autoSpaceDN w:val="0"/>
        <w:spacing w:line="360" w:lineRule="auto"/>
        <w:ind w:leftChars="50" w:left="1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    1) 임직원의 외부 업체로부터 금품, 향응, 접대, 선물 등의 수뢰 또는 요구 사실</w:t>
      </w:r>
    </w:p>
    <w:p w:rsidR="00307816" w:rsidRPr="006A5973" w:rsidRDefault="00307816" w:rsidP="006D46D4">
      <w:pPr>
        <w:wordWrap/>
        <w:autoSpaceDE w:val="0"/>
        <w:autoSpaceDN w:val="0"/>
        <w:spacing w:line="360" w:lineRule="auto"/>
        <w:ind w:leftChars="50" w:left="1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    2) 임직원의 부당한 업무 처리</w:t>
      </w:r>
    </w:p>
    <w:p w:rsidR="00307816" w:rsidRPr="006A5973" w:rsidRDefault="00307816" w:rsidP="008C1BE6">
      <w:pPr>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  </w:t>
      </w:r>
      <w:r w:rsidR="008C1BE6">
        <w:rPr>
          <w:rFonts w:asciiTheme="minorHAnsi" w:eastAsiaTheme="minorHAnsi" w:hAnsiTheme="minorHAnsi" w:cs="Arial" w:hint="eastAsia"/>
          <w:color w:val="000000"/>
        </w:rPr>
        <w:t xml:space="preserve"> </w:t>
      </w:r>
      <w:r w:rsidRPr="006A5973">
        <w:rPr>
          <w:rFonts w:asciiTheme="minorHAnsi" w:eastAsiaTheme="minorHAnsi" w:hAnsiTheme="minorHAnsi" w:cs="Arial" w:hint="eastAsia"/>
          <w:color w:val="000000"/>
        </w:rPr>
        <w:t xml:space="preserve">  3) 거래업체의 지분 참여 및 취득, 금전대차, 담보제공, 취업청탁, 부당행위 알선</w:t>
      </w:r>
    </w:p>
    <w:p w:rsidR="00307816" w:rsidRPr="006A5973" w:rsidRDefault="00307816" w:rsidP="006D46D4">
      <w:pPr>
        <w:wordWrap/>
        <w:autoSpaceDE w:val="0"/>
        <w:autoSpaceDN w:val="0"/>
        <w:spacing w:line="360" w:lineRule="auto"/>
        <w:ind w:leftChars="50" w:left="1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    4) 임직원의 이중취업 사례</w:t>
      </w:r>
    </w:p>
    <w:p w:rsidR="00307816" w:rsidRPr="006A5973" w:rsidRDefault="00307816" w:rsidP="006D46D4">
      <w:pPr>
        <w:wordWrap/>
        <w:autoSpaceDE w:val="0"/>
        <w:autoSpaceDN w:val="0"/>
        <w:spacing w:line="360" w:lineRule="auto"/>
        <w:ind w:leftChars="50" w:left="1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    5) 직장 내 성희롱과 관련된 풍기문란 사례</w:t>
      </w:r>
    </w:p>
    <w:p w:rsidR="00A57388" w:rsidRPr="006A5973" w:rsidRDefault="00307816" w:rsidP="00AC07B4">
      <w:pPr>
        <w:wordWrap/>
        <w:autoSpaceDE w:val="0"/>
        <w:autoSpaceDN w:val="0"/>
        <w:spacing w:line="360" w:lineRule="auto"/>
        <w:ind w:leftChars="50" w:left="100"/>
        <w:rPr>
          <w:rFonts w:asciiTheme="minorHAnsi" w:eastAsiaTheme="minorHAnsi" w:hAnsiTheme="minorHAnsi" w:cs="Arial"/>
          <w:color w:val="000000"/>
        </w:rPr>
      </w:pPr>
      <w:r w:rsidRPr="006A5973">
        <w:rPr>
          <w:rFonts w:asciiTheme="minorHAnsi" w:eastAsiaTheme="minorHAnsi" w:hAnsiTheme="minorHAnsi" w:cs="Arial" w:hint="eastAsia"/>
          <w:color w:val="000000"/>
        </w:rPr>
        <w:t xml:space="preserve">    6) 기타 윤리행동 </w:t>
      </w:r>
      <w:r w:rsidR="00BD5E5A" w:rsidRPr="006A5973">
        <w:rPr>
          <w:rFonts w:asciiTheme="minorHAnsi" w:eastAsiaTheme="minorHAnsi" w:hAnsiTheme="minorHAnsi" w:cs="Arial" w:hint="eastAsia"/>
          <w:color w:val="000000"/>
        </w:rPr>
        <w:t>규정</w:t>
      </w:r>
      <w:r w:rsidRPr="006A5973">
        <w:rPr>
          <w:rFonts w:asciiTheme="minorHAnsi" w:eastAsiaTheme="minorHAnsi" w:hAnsiTheme="minorHAnsi" w:cs="Arial" w:hint="eastAsia"/>
          <w:color w:val="000000"/>
        </w:rPr>
        <w:t>에 위배되는 모든 사례</w:t>
      </w:r>
    </w:p>
    <w:sectPr w:rsidR="00A57388" w:rsidRPr="006A5973" w:rsidSect="006A5973">
      <w:headerReference w:type="default" r:id="rId9"/>
      <w:pgSz w:w="11906" w:h="16838"/>
      <w:pgMar w:top="1701" w:right="1440" w:bottom="1440" w:left="1440"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A1" w:rsidRDefault="006D65A1">
      <w:r>
        <w:separator/>
      </w:r>
    </w:p>
  </w:endnote>
  <w:endnote w:type="continuationSeparator" w:id="0">
    <w:p w:rsidR="006D65A1" w:rsidRDefault="006D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A1" w:rsidRDefault="006D65A1">
      <w:r>
        <w:separator/>
      </w:r>
    </w:p>
  </w:footnote>
  <w:footnote w:type="continuationSeparator" w:id="0">
    <w:p w:rsidR="006D65A1" w:rsidRDefault="006D6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32E" w:rsidRPr="00C17C21" w:rsidRDefault="005B27A7" w:rsidP="00A57388">
    <w:pPr>
      <w:pStyle w:val="a3"/>
      <w:jc w:val="right"/>
    </w:pPr>
    <w:r>
      <w:rPr>
        <w:noProof/>
      </w:rPr>
      <w:drawing>
        <wp:inline distT="0" distB="0" distL="0" distR="0">
          <wp:extent cx="1295400" cy="433283"/>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ENS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9186" cy="4378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DDA"/>
    <w:multiLevelType w:val="multilevel"/>
    <w:tmpl w:val="5A5A89DE"/>
    <w:lvl w:ilvl="0">
      <w:start w:val="1"/>
      <w:numFmt w:val="decimal"/>
      <w:lvlText w:val="%1."/>
      <w:lvlJc w:val="left"/>
      <w:pPr>
        <w:tabs>
          <w:tab w:val="num" w:pos="360"/>
        </w:tabs>
        <w:ind w:left="284" w:hanging="284"/>
      </w:pPr>
      <w:rPr>
        <w:rFonts w:hint="eastAsia"/>
        <w:sz w:val="24"/>
        <w:szCs w:val="24"/>
      </w:rPr>
    </w:lvl>
    <w:lvl w:ilvl="1">
      <w:start w:val="1"/>
      <w:numFmt w:val="decimal"/>
      <w:lvlText w:val="%1.%2."/>
      <w:lvlJc w:val="left"/>
      <w:pPr>
        <w:tabs>
          <w:tab w:val="num" w:pos="737"/>
        </w:tabs>
        <w:ind w:left="737" w:hanging="453"/>
      </w:pPr>
      <w:rPr>
        <w:rFonts w:hint="eastAsia"/>
      </w:rPr>
    </w:lvl>
    <w:lvl w:ilvl="2">
      <w:start w:val="1"/>
      <w:numFmt w:val="decimal"/>
      <w:lvlText w:val="%1.%2.%3."/>
      <w:lvlJc w:val="left"/>
      <w:pPr>
        <w:tabs>
          <w:tab w:val="num" w:pos="1191"/>
        </w:tabs>
        <w:ind w:left="1191" w:hanging="567"/>
      </w:pPr>
      <w:rPr>
        <w:rFonts w:hint="eastAsia"/>
      </w:rPr>
    </w:lvl>
    <w:lvl w:ilvl="3">
      <w:start w:val="1"/>
      <w:numFmt w:val="decimal"/>
      <w:lvlText w:val="%4)"/>
      <w:lvlJc w:val="left"/>
      <w:pPr>
        <w:tabs>
          <w:tab w:val="num" w:pos="1324"/>
        </w:tabs>
        <w:ind w:left="1304" w:hanging="340"/>
      </w:pPr>
      <w:rPr>
        <w:rFonts w:hint="eastAsia"/>
      </w:rPr>
    </w:lvl>
    <w:lvl w:ilvl="4">
      <w:start w:val="1"/>
      <w:numFmt w:val="decimal"/>
      <w:lvlText w:val="(%5)"/>
      <w:lvlJc w:val="left"/>
      <w:pPr>
        <w:tabs>
          <w:tab w:val="num" w:pos="1644"/>
        </w:tabs>
        <w:ind w:left="1644" w:hanging="397"/>
      </w:pPr>
      <w:rPr>
        <w:rFonts w:hint="eastAsia"/>
      </w:rPr>
    </w:lvl>
    <w:lvl w:ilvl="5">
      <w:start w:val="1"/>
      <w:numFmt w:val="decimalEnclosedCircle"/>
      <w:lvlText w:val="%6"/>
      <w:lvlJc w:val="left"/>
      <w:pPr>
        <w:tabs>
          <w:tab w:val="num" w:pos="2041"/>
        </w:tabs>
        <w:ind w:left="2041" w:hanging="397"/>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7853B5A"/>
    <w:multiLevelType w:val="multilevel"/>
    <w:tmpl w:val="F71CAA84"/>
    <w:lvl w:ilvl="0">
      <w:start w:val="1"/>
      <w:numFmt w:val="decimal"/>
      <w:lvlText w:val="%1."/>
      <w:lvlJc w:val="left"/>
      <w:pPr>
        <w:tabs>
          <w:tab w:val="num" w:pos="360"/>
        </w:tabs>
        <w:ind w:left="284" w:hanging="284"/>
      </w:pPr>
      <w:rPr>
        <w:rFonts w:hint="eastAsia"/>
      </w:rPr>
    </w:lvl>
    <w:lvl w:ilvl="1">
      <w:start w:val="1"/>
      <w:numFmt w:val="decimal"/>
      <w:lvlText w:val="%1.%2."/>
      <w:lvlJc w:val="left"/>
      <w:pPr>
        <w:tabs>
          <w:tab w:val="num" w:pos="737"/>
        </w:tabs>
        <w:ind w:left="737" w:hanging="453"/>
      </w:pPr>
      <w:rPr>
        <w:rFonts w:hint="eastAsia"/>
      </w:rPr>
    </w:lvl>
    <w:lvl w:ilvl="2">
      <w:start w:val="1"/>
      <w:numFmt w:val="decimal"/>
      <w:lvlText w:val="%1.%2.%3."/>
      <w:lvlJc w:val="left"/>
      <w:pPr>
        <w:tabs>
          <w:tab w:val="num" w:pos="1191"/>
        </w:tabs>
        <w:ind w:left="1191" w:hanging="567"/>
      </w:pPr>
      <w:rPr>
        <w:rFonts w:hint="eastAsia"/>
      </w:rPr>
    </w:lvl>
    <w:lvl w:ilvl="3">
      <w:start w:val="1"/>
      <w:numFmt w:val="decimal"/>
      <w:lvlText w:val="%4)"/>
      <w:lvlJc w:val="left"/>
      <w:pPr>
        <w:tabs>
          <w:tab w:val="num" w:pos="1324"/>
        </w:tabs>
        <w:ind w:left="1304" w:hanging="340"/>
      </w:pPr>
      <w:rPr>
        <w:rFonts w:hint="eastAsia"/>
      </w:rPr>
    </w:lvl>
    <w:lvl w:ilvl="4">
      <w:start w:val="1"/>
      <w:numFmt w:val="decimal"/>
      <w:lvlText w:val="(%5)"/>
      <w:lvlJc w:val="left"/>
      <w:pPr>
        <w:tabs>
          <w:tab w:val="num" w:pos="1644"/>
        </w:tabs>
        <w:ind w:left="1644" w:hanging="397"/>
      </w:pPr>
      <w:rPr>
        <w:rFonts w:hint="eastAsia"/>
      </w:rPr>
    </w:lvl>
    <w:lvl w:ilvl="5">
      <w:start w:val="1"/>
      <w:numFmt w:val="decimalEnclosedCircle"/>
      <w:lvlText w:val="%6"/>
      <w:lvlJc w:val="left"/>
      <w:pPr>
        <w:tabs>
          <w:tab w:val="num" w:pos="2041"/>
        </w:tabs>
        <w:ind w:left="2041" w:hanging="397"/>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C0B352D"/>
    <w:multiLevelType w:val="hybridMultilevel"/>
    <w:tmpl w:val="5AE8F1FE"/>
    <w:lvl w:ilvl="0" w:tplc="F1DACC0A">
      <w:start w:val="1"/>
      <w:numFmt w:val="decimal"/>
      <w:lvlText w:val="%1."/>
      <w:lvlJc w:val="left"/>
      <w:pPr>
        <w:tabs>
          <w:tab w:val="num" w:pos="644"/>
        </w:tabs>
        <w:ind w:left="644" w:hanging="360"/>
      </w:pPr>
      <w:rPr>
        <w:rFonts w:hint="default"/>
      </w:rPr>
    </w:lvl>
    <w:lvl w:ilvl="1" w:tplc="04090019" w:tentative="1">
      <w:start w:val="1"/>
      <w:numFmt w:val="upperLetter"/>
      <w:lvlText w:val="%2."/>
      <w:lvlJc w:val="left"/>
      <w:pPr>
        <w:tabs>
          <w:tab w:val="num" w:pos="1084"/>
        </w:tabs>
        <w:ind w:left="1084" w:hanging="400"/>
      </w:pPr>
    </w:lvl>
    <w:lvl w:ilvl="2" w:tplc="0409001B" w:tentative="1">
      <w:start w:val="1"/>
      <w:numFmt w:val="lowerRoman"/>
      <w:lvlText w:val="%3."/>
      <w:lvlJc w:val="right"/>
      <w:pPr>
        <w:tabs>
          <w:tab w:val="num" w:pos="1484"/>
        </w:tabs>
        <w:ind w:left="1484" w:hanging="400"/>
      </w:pPr>
    </w:lvl>
    <w:lvl w:ilvl="3" w:tplc="0409000F" w:tentative="1">
      <w:start w:val="1"/>
      <w:numFmt w:val="decimal"/>
      <w:lvlText w:val="%4."/>
      <w:lvlJc w:val="left"/>
      <w:pPr>
        <w:tabs>
          <w:tab w:val="num" w:pos="1884"/>
        </w:tabs>
        <w:ind w:left="1884" w:hanging="400"/>
      </w:pPr>
    </w:lvl>
    <w:lvl w:ilvl="4" w:tplc="04090019" w:tentative="1">
      <w:start w:val="1"/>
      <w:numFmt w:val="upperLetter"/>
      <w:lvlText w:val="%5."/>
      <w:lvlJc w:val="left"/>
      <w:pPr>
        <w:tabs>
          <w:tab w:val="num" w:pos="2284"/>
        </w:tabs>
        <w:ind w:left="2284" w:hanging="400"/>
      </w:pPr>
    </w:lvl>
    <w:lvl w:ilvl="5" w:tplc="0409001B" w:tentative="1">
      <w:start w:val="1"/>
      <w:numFmt w:val="lowerRoman"/>
      <w:lvlText w:val="%6."/>
      <w:lvlJc w:val="right"/>
      <w:pPr>
        <w:tabs>
          <w:tab w:val="num" w:pos="2684"/>
        </w:tabs>
        <w:ind w:left="2684" w:hanging="400"/>
      </w:pPr>
    </w:lvl>
    <w:lvl w:ilvl="6" w:tplc="0409000F" w:tentative="1">
      <w:start w:val="1"/>
      <w:numFmt w:val="decimal"/>
      <w:lvlText w:val="%7."/>
      <w:lvlJc w:val="left"/>
      <w:pPr>
        <w:tabs>
          <w:tab w:val="num" w:pos="3084"/>
        </w:tabs>
        <w:ind w:left="3084" w:hanging="400"/>
      </w:pPr>
    </w:lvl>
    <w:lvl w:ilvl="7" w:tplc="04090019" w:tentative="1">
      <w:start w:val="1"/>
      <w:numFmt w:val="upperLetter"/>
      <w:lvlText w:val="%8."/>
      <w:lvlJc w:val="left"/>
      <w:pPr>
        <w:tabs>
          <w:tab w:val="num" w:pos="3484"/>
        </w:tabs>
        <w:ind w:left="3484" w:hanging="400"/>
      </w:pPr>
    </w:lvl>
    <w:lvl w:ilvl="8" w:tplc="0409001B" w:tentative="1">
      <w:start w:val="1"/>
      <w:numFmt w:val="lowerRoman"/>
      <w:lvlText w:val="%9."/>
      <w:lvlJc w:val="right"/>
      <w:pPr>
        <w:tabs>
          <w:tab w:val="num" w:pos="3884"/>
        </w:tabs>
        <w:ind w:left="3884" w:hanging="400"/>
      </w:pPr>
    </w:lvl>
  </w:abstractNum>
  <w:abstractNum w:abstractNumId="3">
    <w:nsid w:val="17E865FE"/>
    <w:multiLevelType w:val="hybridMultilevel"/>
    <w:tmpl w:val="E0384C1C"/>
    <w:lvl w:ilvl="0" w:tplc="334EC046">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
    <w:nsid w:val="18A77C37"/>
    <w:multiLevelType w:val="hybridMultilevel"/>
    <w:tmpl w:val="E744DB10"/>
    <w:lvl w:ilvl="0" w:tplc="41DCE7F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CB2222C"/>
    <w:multiLevelType w:val="hybridMultilevel"/>
    <w:tmpl w:val="A796B9EA"/>
    <w:lvl w:ilvl="0" w:tplc="9D741854">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DD95087"/>
    <w:multiLevelType w:val="hybridMultilevel"/>
    <w:tmpl w:val="9EFCCE1C"/>
    <w:lvl w:ilvl="0" w:tplc="B5E47010">
      <w:start w:val="3"/>
      <w:numFmt w:val="decimal"/>
      <w:lvlText w:val="제"/>
      <w:lvlJc w:val="left"/>
      <w:pPr>
        <w:ind w:left="1630" w:hanging="123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FE42068"/>
    <w:multiLevelType w:val="hybridMultilevel"/>
    <w:tmpl w:val="6C6A88BC"/>
    <w:lvl w:ilvl="0" w:tplc="2596334C">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8">
    <w:nsid w:val="215912E7"/>
    <w:multiLevelType w:val="hybridMultilevel"/>
    <w:tmpl w:val="A268EA52"/>
    <w:lvl w:ilvl="0" w:tplc="F1DACC0A">
      <w:start w:val="1"/>
      <w:numFmt w:val="decimal"/>
      <w:lvlText w:val="%1."/>
      <w:lvlJc w:val="left"/>
      <w:pPr>
        <w:tabs>
          <w:tab w:val="num" w:pos="644"/>
        </w:tabs>
        <w:ind w:left="644" w:hanging="360"/>
      </w:pPr>
      <w:rPr>
        <w:rFonts w:hint="default"/>
      </w:rPr>
    </w:lvl>
    <w:lvl w:ilvl="1" w:tplc="04090019" w:tentative="1">
      <w:start w:val="1"/>
      <w:numFmt w:val="upperLetter"/>
      <w:lvlText w:val="%2."/>
      <w:lvlJc w:val="left"/>
      <w:pPr>
        <w:tabs>
          <w:tab w:val="num" w:pos="1084"/>
        </w:tabs>
        <w:ind w:left="1084" w:hanging="400"/>
      </w:pPr>
    </w:lvl>
    <w:lvl w:ilvl="2" w:tplc="0409001B" w:tentative="1">
      <w:start w:val="1"/>
      <w:numFmt w:val="lowerRoman"/>
      <w:lvlText w:val="%3."/>
      <w:lvlJc w:val="right"/>
      <w:pPr>
        <w:tabs>
          <w:tab w:val="num" w:pos="1484"/>
        </w:tabs>
        <w:ind w:left="1484" w:hanging="400"/>
      </w:pPr>
    </w:lvl>
    <w:lvl w:ilvl="3" w:tplc="0409000F" w:tentative="1">
      <w:start w:val="1"/>
      <w:numFmt w:val="decimal"/>
      <w:lvlText w:val="%4."/>
      <w:lvlJc w:val="left"/>
      <w:pPr>
        <w:tabs>
          <w:tab w:val="num" w:pos="1884"/>
        </w:tabs>
        <w:ind w:left="1884" w:hanging="400"/>
      </w:pPr>
    </w:lvl>
    <w:lvl w:ilvl="4" w:tplc="04090019" w:tentative="1">
      <w:start w:val="1"/>
      <w:numFmt w:val="upperLetter"/>
      <w:lvlText w:val="%5."/>
      <w:lvlJc w:val="left"/>
      <w:pPr>
        <w:tabs>
          <w:tab w:val="num" w:pos="2284"/>
        </w:tabs>
        <w:ind w:left="2284" w:hanging="400"/>
      </w:pPr>
    </w:lvl>
    <w:lvl w:ilvl="5" w:tplc="0409001B" w:tentative="1">
      <w:start w:val="1"/>
      <w:numFmt w:val="lowerRoman"/>
      <w:lvlText w:val="%6."/>
      <w:lvlJc w:val="right"/>
      <w:pPr>
        <w:tabs>
          <w:tab w:val="num" w:pos="2684"/>
        </w:tabs>
        <w:ind w:left="2684" w:hanging="400"/>
      </w:pPr>
    </w:lvl>
    <w:lvl w:ilvl="6" w:tplc="0409000F" w:tentative="1">
      <w:start w:val="1"/>
      <w:numFmt w:val="decimal"/>
      <w:lvlText w:val="%7."/>
      <w:lvlJc w:val="left"/>
      <w:pPr>
        <w:tabs>
          <w:tab w:val="num" w:pos="3084"/>
        </w:tabs>
        <w:ind w:left="3084" w:hanging="400"/>
      </w:pPr>
    </w:lvl>
    <w:lvl w:ilvl="7" w:tplc="04090019" w:tentative="1">
      <w:start w:val="1"/>
      <w:numFmt w:val="upperLetter"/>
      <w:lvlText w:val="%8."/>
      <w:lvlJc w:val="left"/>
      <w:pPr>
        <w:tabs>
          <w:tab w:val="num" w:pos="3484"/>
        </w:tabs>
        <w:ind w:left="3484" w:hanging="400"/>
      </w:pPr>
    </w:lvl>
    <w:lvl w:ilvl="8" w:tplc="0409001B" w:tentative="1">
      <w:start w:val="1"/>
      <w:numFmt w:val="lowerRoman"/>
      <w:lvlText w:val="%9."/>
      <w:lvlJc w:val="right"/>
      <w:pPr>
        <w:tabs>
          <w:tab w:val="num" w:pos="3884"/>
        </w:tabs>
        <w:ind w:left="3884" w:hanging="400"/>
      </w:pPr>
    </w:lvl>
  </w:abstractNum>
  <w:abstractNum w:abstractNumId="9">
    <w:nsid w:val="2AF65CCC"/>
    <w:multiLevelType w:val="hybridMultilevel"/>
    <w:tmpl w:val="7EE6DE98"/>
    <w:lvl w:ilvl="0" w:tplc="A0E4F73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0962B24"/>
    <w:multiLevelType w:val="hybridMultilevel"/>
    <w:tmpl w:val="2A080360"/>
    <w:lvl w:ilvl="0" w:tplc="81201552">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9EA0BA4"/>
    <w:multiLevelType w:val="hybridMultilevel"/>
    <w:tmpl w:val="9022DCC6"/>
    <w:lvl w:ilvl="0" w:tplc="0690252C">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DB10016"/>
    <w:multiLevelType w:val="hybridMultilevel"/>
    <w:tmpl w:val="AA74D2B8"/>
    <w:lvl w:ilvl="0" w:tplc="30F0B84C">
      <w:start w:val="1"/>
      <w:numFmt w:val="decimal"/>
      <w:lvlText w:val="%1."/>
      <w:lvlJc w:val="left"/>
      <w:pPr>
        <w:ind w:left="540" w:hanging="360"/>
      </w:pPr>
      <w:rPr>
        <w:rFonts w:hint="default"/>
      </w:rPr>
    </w:lvl>
    <w:lvl w:ilvl="1" w:tplc="04090019" w:tentative="1">
      <w:start w:val="1"/>
      <w:numFmt w:val="upperLetter"/>
      <w:lvlText w:val="%2."/>
      <w:lvlJc w:val="left"/>
      <w:pPr>
        <w:ind w:left="980" w:hanging="400"/>
      </w:pPr>
    </w:lvl>
    <w:lvl w:ilvl="2" w:tplc="0409001B" w:tentative="1">
      <w:start w:val="1"/>
      <w:numFmt w:val="lowerRoman"/>
      <w:lvlText w:val="%3."/>
      <w:lvlJc w:val="right"/>
      <w:pPr>
        <w:ind w:left="1380" w:hanging="400"/>
      </w:pPr>
    </w:lvl>
    <w:lvl w:ilvl="3" w:tplc="0409000F" w:tentative="1">
      <w:start w:val="1"/>
      <w:numFmt w:val="decimal"/>
      <w:lvlText w:val="%4."/>
      <w:lvlJc w:val="left"/>
      <w:pPr>
        <w:ind w:left="1780" w:hanging="400"/>
      </w:pPr>
    </w:lvl>
    <w:lvl w:ilvl="4" w:tplc="04090019" w:tentative="1">
      <w:start w:val="1"/>
      <w:numFmt w:val="upperLetter"/>
      <w:lvlText w:val="%5."/>
      <w:lvlJc w:val="left"/>
      <w:pPr>
        <w:ind w:left="2180" w:hanging="400"/>
      </w:pPr>
    </w:lvl>
    <w:lvl w:ilvl="5" w:tplc="0409001B" w:tentative="1">
      <w:start w:val="1"/>
      <w:numFmt w:val="lowerRoman"/>
      <w:lvlText w:val="%6."/>
      <w:lvlJc w:val="right"/>
      <w:pPr>
        <w:ind w:left="2580" w:hanging="400"/>
      </w:pPr>
    </w:lvl>
    <w:lvl w:ilvl="6" w:tplc="0409000F" w:tentative="1">
      <w:start w:val="1"/>
      <w:numFmt w:val="decimal"/>
      <w:lvlText w:val="%7."/>
      <w:lvlJc w:val="left"/>
      <w:pPr>
        <w:ind w:left="2980" w:hanging="400"/>
      </w:pPr>
    </w:lvl>
    <w:lvl w:ilvl="7" w:tplc="04090019" w:tentative="1">
      <w:start w:val="1"/>
      <w:numFmt w:val="upperLetter"/>
      <w:lvlText w:val="%8."/>
      <w:lvlJc w:val="left"/>
      <w:pPr>
        <w:ind w:left="3380" w:hanging="400"/>
      </w:pPr>
    </w:lvl>
    <w:lvl w:ilvl="8" w:tplc="0409001B" w:tentative="1">
      <w:start w:val="1"/>
      <w:numFmt w:val="lowerRoman"/>
      <w:lvlText w:val="%9."/>
      <w:lvlJc w:val="right"/>
      <w:pPr>
        <w:ind w:left="3780" w:hanging="400"/>
      </w:pPr>
    </w:lvl>
  </w:abstractNum>
  <w:abstractNum w:abstractNumId="13">
    <w:nsid w:val="3E785183"/>
    <w:multiLevelType w:val="hybridMultilevel"/>
    <w:tmpl w:val="88A6D4BC"/>
    <w:lvl w:ilvl="0" w:tplc="640802E0">
      <w:start w:val="5"/>
      <w:numFmt w:val="decimal"/>
      <w:lvlText w:val="제"/>
      <w:lvlJc w:val="left"/>
      <w:pPr>
        <w:ind w:left="2410" w:hanging="201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2EE6CD4"/>
    <w:multiLevelType w:val="hybridMultilevel"/>
    <w:tmpl w:val="A02C1E18"/>
    <w:lvl w:ilvl="0" w:tplc="18C0F28E">
      <w:start w:val="1"/>
      <w:numFmt w:val="decimal"/>
      <w:lvlText w:val="%1."/>
      <w:lvlJc w:val="left"/>
      <w:pPr>
        <w:tabs>
          <w:tab w:val="num" w:pos="397"/>
        </w:tabs>
        <w:ind w:left="397" w:hanging="397"/>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5">
    <w:nsid w:val="4407724E"/>
    <w:multiLevelType w:val="hybridMultilevel"/>
    <w:tmpl w:val="BB009F2A"/>
    <w:lvl w:ilvl="0" w:tplc="7898CDFC">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14D4B5D"/>
    <w:multiLevelType w:val="hybridMultilevel"/>
    <w:tmpl w:val="D53851FC"/>
    <w:lvl w:ilvl="0" w:tplc="F1DACC0A">
      <w:start w:val="1"/>
      <w:numFmt w:val="decimal"/>
      <w:lvlText w:val="%1."/>
      <w:lvlJc w:val="left"/>
      <w:pPr>
        <w:tabs>
          <w:tab w:val="num" w:pos="644"/>
        </w:tabs>
        <w:ind w:left="644" w:hanging="360"/>
      </w:pPr>
      <w:rPr>
        <w:rFonts w:hint="default"/>
      </w:rPr>
    </w:lvl>
    <w:lvl w:ilvl="1" w:tplc="04090019" w:tentative="1">
      <w:start w:val="1"/>
      <w:numFmt w:val="upperLetter"/>
      <w:lvlText w:val="%2."/>
      <w:lvlJc w:val="left"/>
      <w:pPr>
        <w:tabs>
          <w:tab w:val="num" w:pos="1084"/>
        </w:tabs>
        <w:ind w:left="1084" w:hanging="400"/>
      </w:pPr>
    </w:lvl>
    <w:lvl w:ilvl="2" w:tplc="0409001B" w:tentative="1">
      <w:start w:val="1"/>
      <w:numFmt w:val="lowerRoman"/>
      <w:lvlText w:val="%3."/>
      <w:lvlJc w:val="right"/>
      <w:pPr>
        <w:tabs>
          <w:tab w:val="num" w:pos="1484"/>
        </w:tabs>
        <w:ind w:left="1484" w:hanging="400"/>
      </w:pPr>
    </w:lvl>
    <w:lvl w:ilvl="3" w:tplc="0409000F" w:tentative="1">
      <w:start w:val="1"/>
      <w:numFmt w:val="decimal"/>
      <w:lvlText w:val="%4."/>
      <w:lvlJc w:val="left"/>
      <w:pPr>
        <w:tabs>
          <w:tab w:val="num" w:pos="1884"/>
        </w:tabs>
        <w:ind w:left="1884" w:hanging="400"/>
      </w:pPr>
    </w:lvl>
    <w:lvl w:ilvl="4" w:tplc="04090019" w:tentative="1">
      <w:start w:val="1"/>
      <w:numFmt w:val="upperLetter"/>
      <w:lvlText w:val="%5."/>
      <w:lvlJc w:val="left"/>
      <w:pPr>
        <w:tabs>
          <w:tab w:val="num" w:pos="2284"/>
        </w:tabs>
        <w:ind w:left="2284" w:hanging="400"/>
      </w:pPr>
    </w:lvl>
    <w:lvl w:ilvl="5" w:tplc="0409001B" w:tentative="1">
      <w:start w:val="1"/>
      <w:numFmt w:val="lowerRoman"/>
      <w:lvlText w:val="%6."/>
      <w:lvlJc w:val="right"/>
      <w:pPr>
        <w:tabs>
          <w:tab w:val="num" w:pos="2684"/>
        </w:tabs>
        <w:ind w:left="2684" w:hanging="400"/>
      </w:pPr>
    </w:lvl>
    <w:lvl w:ilvl="6" w:tplc="0409000F" w:tentative="1">
      <w:start w:val="1"/>
      <w:numFmt w:val="decimal"/>
      <w:lvlText w:val="%7."/>
      <w:lvlJc w:val="left"/>
      <w:pPr>
        <w:tabs>
          <w:tab w:val="num" w:pos="3084"/>
        </w:tabs>
        <w:ind w:left="3084" w:hanging="400"/>
      </w:pPr>
    </w:lvl>
    <w:lvl w:ilvl="7" w:tplc="04090019" w:tentative="1">
      <w:start w:val="1"/>
      <w:numFmt w:val="upperLetter"/>
      <w:lvlText w:val="%8."/>
      <w:lvlJc w:val="left"/>
      <w:pPr>
        <w:tabs>
          <w:tab w:val="num" w:pos="3484"/>
        </w:tabs>
        <w:ind w:left="3484" w:hanging="400"/>
      </w:pPr>
    </w:lvl>
    <w:lvl w:ilvl="8" w:tplc="0409001B" w:tentative="1">
      <w:start w:val="1"/>
      <w:numFmt w:val="lowerRoman"/>
      <w:lvlText w:val="%9."/>
      <w:lvlJc w:val="right"/>
      <w:pPr>
        <w:tabs>
          <w:tab w:val="num" w:pos="3884"/>
        </w:tabs>
        <w:ind w:left="3884" w:hanging="400"/>
      </w:pPr>
    </w:lvl>
  </w:abstractNum>
  <w:abstractNum w:abstractNumId="17">
    <w:nsid w:val="51B97E29"/>
    <w:multiLevelType w:val="hybridMultilevel"/>
    <w:tmpl w:val="180E38CE"/>
    <w:lvl w:ilvl="0" w:tplc="14845632">
      <w:start w:val="3"/>
      <w:numFmt w:val="decimal"/>
      <w:lvlText w:val="제"/>
      <w:lvlJc w:val="left"/>
      <w:pPr>
        <w:ind w:left="2425" w:hanging="2025"/>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63D2A28"/>
    <w:multiLevelType w:val="hybridMultilevel"/>
    <w:tmpl w:val="EBD62D28"/>
    <w:lvl w:ilvl="0" w:tplc="F1DACC0A">
      <w:start w:val="1"/>
      <w:numFmt w:val="decimal"/>
      <w:lvlText w:val="%1."/>
      <w:lvlJc w:val="left"/>
      <w:pPr>
        <w:tabs>
          <w:tab w:val="num" w:pos="644"/>
        </w:tabs>
        <w:ind w:left="644" w:hanging="360"/>
      </w:pPr>
      <w:rPr>
        <w:rFonts w:hint="default"/>
      </w:rPr>
    </w:lvl>
    <w:lvl w:ilvl="1" w:tplc="04090019" w:tentative="1">
      <w:start w:val="1"/>
      <w:numFmt w:val="upperLetter"/>
      <w:lvlText w:val="%2."/>
      <w:lvlJc w:val="left"/>
      <w:pPr>
        <w:tabs>
          <w:tab w:val="num" w:pos="1084"/>
        </w:tabs>
        <w:ind w:left="1084" w:hanging="400"/>
      </w:pPr>
    </w:lvl>
    <w:lvl w:ilvl="2" w:tplc="0409001B" w:tentative="1">
      <w:start w:val="1"/>
      <w:numFmt w:val="lowerRoman"/>
      <w:lvlText w:val="%3."/>
      <w:lvlJc w:val="right"/>
      <w:pPr>
        <w:tabs>
          <w:tab w:val="num" w:pos="1484"/>
        </w:tabs>
        <w:ind w:left="1484" w:hanging="400"/>
      </w:pPr>
    </w:lvl>
    <w:lvl w:ilvl="3" w:tplc="0409000F" w:tentative="1">
      <w:start w:val="1"/>
      <w:numFmt w:val="decimal"/>
      <w:lvlText w:val="%4."/>
      <w:lvlJc w:val="left"/>
      <w:pPr>
        <w:tabs>
          <w:tab w:val="num" w:pos="1884"/>
        </w:tabs>
        <w:ind w:left="1884" w:hanging="400"/>
      </w:pPr>
    </w:lvl>
    <w:lvl w:ilvl="4" w:tplc="04090019" w:tentative="1">
      <w:start w:val="1"/>
      <w:numFmt w:val="upperLetter"/>
      <w:lvlText w:val="%5."/>
      <w:lvlJc w:val="left"/>
      <w:pPr>
        <w:tabs>
          <w:tab w:val="num" w:pos="2284"/>
        </w:tabs>
        <w:ind w:left="2284" w:hanging="400"/>
      </w:pPr>
    </w:lvl>
    <w:lvl w:ilvl="5" w:tplc="0409001B" w:tentative="1">
      <w:start w:val="1"/>
      <w:numFmt w:val="lowerRoman"/>
      <w:lvlText w:val="%6."/>
      <w:lvlJc w:val="right"/>
      <w:pPr>
        <w:tabs>
          <w:tab w:val="num" w:pos="2684"/>
        </w:tabs>
        <w:ind w:left="2684" w:hanging="400"/>
      </w:pPr>
    </w:lvl>
    <w:lvl w:ilvl="6" w:tplc="0409000F" w:tentative="1">
      <w:start w:val="1"/>
      <w:numFmt w:val="decimal"/>
      <w:lvlText w:val="%7."/>
      <w:lvlJc w:val="left"/>
      <w:pPr>
        <w:tabs>
          <w:tab w:val="num" w:pos="3084"/>
        </w:tabs>
        <w:ind w:left="3084" w:hanging="400"/>
      </w:pPr>
    </w:lvl>
    <w:lvl w:ilvl="7" w:tplc="04090019" w:tentative="1">
      <w:start w:val="1"/>
      <w:numFmt w:val="upperLetter"/>
      <w:lvlText w:val="%8."/>
      <w:lvlJc w:val="left"/>
      <w:pPr>
        <w:tabs>
          <w:tab w:val="num" w:pos="3484"/>
        </w:tabs>
        <w:ind w:left="3484" w:hanging="400"/>
      </w:pPr>
    </w:lvl>
    <w:lvl w:ilvl="8" w:tplc="0409001B" w:tentative="1">
      <w:start w:val="1"/>
      <w:numFmt w:val="lowerRoman"/>
      <w:lvlText w:val="%9."/>
      <w:lvlJc w:val="right"/>
      <w:pPr>
        <w:tabs>
          <w:tab w:val="num" w:pos="3884"/>
        </w:tabs>
        <w:ind w:left="3884" w:hanging="400"/>
      </w:pPr>
    </w:lvl>
  </w:abstractNum>
  <w:abstractNum w:abstractNumId="19">
    <w:nsid w:val="5A0838DC"/>
    <w:multiLevelType w:val="hybridMultilevel"/>
    <w:tmpl w:val="0980C67E"/>
    <w:lvl w:ilvl="0" w:tplc="253E4172">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63550E47"/>
    <w:multiLevelType w:val="hybridMultilevel"/>
    <w:tmpl w:val="CB56406A"/>
    <w:lvl w:ilvl="0" w:tplc="EF0EB366">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21">
    <w:nsid w:val="66576BC3"/>
    <w:multiLevelType w:val="hybridMultilevel"/>
    <w:tmpl w:val="F1DC388A"/>
    <w:lvl w:ilvl="0" w:tplc="F1DACC0A">
      <w:start w:val="1"/>
      <w:numFmt w:val="decimal"/>
      <w:lvlText w:val="%1."/>
      <w:lvlJc w:val="left"/>
      <w:pPr>
        <w:tabs>
          <w:tab w:val="num" w:pos="644"/>
        </w:tabs>
        <w:ind w:left="644" w:hanging="360"/>
      </w:pPr>
      <w:rPr>
        <w:rFonts w:hint="default"/>
      </w:rPr>
    </w:lvl>
    <w:lvl w:ilvl="1" w:tplc="04090019" w:tentative="1">
      <w:start w:val="1"/>
      <w:numFmt w:val="upperLetter"/>
      <w:lvlText w:val="%2."/>
      <w:lvlJc w:val="left"/>
      <w:pPr>
        <w:tabs>
          <w:tab w:val="num" w:pos="1084"/>
        </w:tabs>
        <w:ind w:left="1084" w:hanging="400"/>
      </w:pPr>
    </w:lvl>
    <w:lvl w:ilvl="2" w:tplc="0409001B" w:tentative="1">
      <w:start w:val="1"/>
      <w:numFmt w:val="lowerRoman"/>
      <w:lvlText w:val="%3."/>
      <w:lvlJc w:val="right"/>
      <w:pPr>
        <w:tabs>
          <w:tab w:val="num" w:pos="1484"/>
        </w:tabs>
        <w:ind w:left="1484" w:hanging="400"/>
      </w:pPr>
    </w:lvl>
    <w:lvl w:ilvl="3" w:tplc="0409000F" w:tentative="1">
      <w:start w:val="1"/>
      <w:numFmt w:val="decimal"/>
      <w:lvlText w:val="%4."/>
      <w:lvlJc w:val="left"/>
      <w:pPr>
        <w:tabs>
          <w:tab w:val="num" w:pos="1884"/>
        </w:tabs>
        <w:ind w:left="1884" w:hanging="400"/>
      </w:pPr>
    </w:lvl>
    <w:lvl w:ilvl="4" w:tplc="04090019" w:tentative="1">
      <w:start w:val="1"/>
      <w:numFmt w:val="upperLetter"/>
      <w:lvlText w:val="%5."/>
      <w:lvlJc w:val="left"/>
      <w:pPr>
        <w:tabs>
          <w:tab w:val="num" w:pos="2284"/>
        </w:tabs>
        <w:ind w:left="2284" w:hanging="400"/>
      </w:pPr>
    </w:lvl>
    <w:lvl w:ilvl="5" w:tplc="0409001B" w:tentative="1">
      <w:start w:val="1"/>
      <w:numFmt w:val="lowerRoman"/>
      <w:lvlText w:val="%6."/>
      <w:lvlJc w:val="right"/>
      <w:pPr>
        <w:tabs>
          <w:tab w:val="num" w:pos="2684"/>
        </w:tabs>
        <w:ind w:left="2684" w:hanging="400"/>
      </w:pPr>
    </w:lvl>
    <w:lvl w:ilvl="6" w:tplc="0409000F" w:tentative="1">
      <w:start w:val="1"/>
      <w:numFmt w:val="decimal"/>
      <w:lvlText w:val="%7."/>
      <w:lvlJc w:val="left"/>
      <w:pPr>
        <w:tabs>
          <w:tab w:val="num" w:pos="3084"/>
        </w:tabs>
        <w:ind w:left="3084" w:hanging="400"/>
      </w:pPr>
    </w:lvl>
    <w:lvl w:ilvl="7" w:tplc="04090019" w:tentative="1">
      <w:start w:val="1"/>
      <w:numFmt w:val="upperLetter"/>
      <w:lvlText w:val="%8."/>
      <w:lvlJc w:val="left"/>
      <w:pPr>
        <w:tabs>
          <w:tab w:val="num" w:pos="3484"/>
        </w:tabs>
        <w:ind w:left="3484" w:hanging="400"/>
      </w:pPr>
    </w:lvl>
    <w:lvl w:ilvl="8" w:tplc="0409001B" w:tentative="1">
      <w:start w:val="1"/>
      <w:numFmt w:val="lowerRoman"/>
      <w:lvlText w:val="%9."/>
      <w:lvlJc w:val="right"/>
      <w:pPr>
        <w:tabs>
          <w:tab w:val="num" w:pos="3884"/>
        </w:tabs>
        <w:ind w:left="3884" w:hanging="400"/>
      </w:pPr>
    </w:lvl>
  </w:abstractNum>
  <w:abstractNum w:abstractNumId="22">
    <w:nsid w:val="679100B5"/>
    <w:multiLevelType w:val="hybridMultilevel"/>
    <w:tmpl w:val="82C094F8"/>
    <w:lvl w:ilvl="0" w:tplc="F1DACC0A">
      <w:start w:val="1"/>
      <w:numFmt w:val="decimal"/>
      <w:lvlText w:val="%1."/>
      <w:lvlJc w:val="left"/>
      <w:pPr>
        <w:tabs>
          <w:tab w:val="num" w:pos="644"/>
        </w:tabs>
        <w:ind w:left="644" w:hanging="360"/>
      </w:pPr>
      <w:rPr>
        <w:rFonts w:hint="default"/>
      </w:rPr>
    </w:lvl>
    <w:lvl w:ilvl="1" w:tplc="04090019" w:tentative="1">
      <w:start w:val="1"/>
      <w:numFmt w:val="upperLetter"/>
      <w:lvlText w:val="%2."/>
      <w:lvlJc w:val="left"/>
      <w:pPr>
        <w:tabs>
          <w:tab w:val="num" w:pos="1084"/>
        </w:tabs>
        <w:ind w:left="1084" w:hanging="400"/>
      </w:pPr>
    </w:lvl>
    <w:lvl w:ilvl="2" w:tplc="0409001B" w:tentative="1">
      <w:start w:val="1"/>
      <w:numFmt w:val="lowerRoman"/>
      <w:lvlText w:val="%3."/>
      <w:lvlJc w:val="right"/>
      <w:pPr>
        <w:tabs>
          <w:tab w:val="num" w:pos="1484"/>
        </w:tabs>
        <w:ind w:left="1484" w:hanging="400"/>
      </w:pPr>
    </w:lvl>
    <w:lvl w:ilvl="3" w:tplc="0409000F" w:tentative="1">
      <w:start w:val="1"/>
      <w:numFmt w:val="decimal"/>
      <w:lvlText w:val="%4."/>
      <w:lvlJc w:val="left"/>
      <w:pPr>
        <w:tabs>
          <w:tab w:val="num" w:pos="1884"/>
        </w:tabs>
        <w:ind w:left="1884" w:hanging="400"/>
      </w:pPr>
    </w:lvl>
    <w:lvl w:ilvl="4" w:tplc="04090019" w:tentative="1">
      <w:start w:val="1"/>
      <w:numFmt w:val="upperLetter"/>
      <w:lvlText w:val="%5."/>
      <w:lvlJc w:val="left"/>
      <w:pPr>
        <w:tabs>
          <w:tab w:val="num" w:pos="2284"/>
        </w:tabs>
        <w:ind w:left="2284" w:hanging="400"/>
      </w:pPr>
    </w:lvl>
    <w:lvl w:ilvl="5" w:tplc="0409001B" w:tentative="1">
      <w:start w:val="1"/>
      <w:numFmt w:val="lowerRoman"/>
      <w:lvlText w:val="%6."/>
      <w:lvlJc w:val="right"/>
      <w:pPr>
        <w:tabs>
          <w:tab w:val="num" w:pos="2684"/>
        </w:tabs>
        <w:ind w:left="2684" w:hanging="400"/>
      </w:pPr>
    </w:lvl>
    <w:lvl w:ilvl="6" w:tplc="0409000F" w:tentative="1">
      <w:start w:val="1"/>
      <w:numFmt w:val="decimal"/>
      <w:lvlText w:val="%7."/>
      <w:lvlJc w:val="left"/>
      <w:pPr>
        <w:tabs>
          <w:tab w:val="num" w:pos="3084"/>
        </w:tabs>
        <w:ind w:left="3084" w:hanging="400"/>
      </w:pPr>
    </w:lvl>
    <w:lvl w:ilvl="7" w:tplc="04090019" w:tentative="1">
      <w:start w:val="1"/>
      <w:numFmt w:val="upperLetter"/>
      <w:lvlText w:val="%8."/>
      <w:lvlJc w:val="left"/>
      <w:pPr>
        <w:tabs>
          <w:tab w:val="num" w:pos="3484"/>
        </w:tabs>
        <w:ind w:left="3484" w:hanging="400"/>
      </w:pPr>
    </w:lvl>
    <w:lvl w:ilvl="8" w:tplc="0409001B" w:tentative="1">
      <w:start w:val="1"/>
      <w:numFmt w:val="lowerRoman"/>
      <w:lvlText w:val="%9."/>
      <w:lvlJc w:val="right"/>
      <w:pPr>
        <w:tabs>
          <w:tab w:val="num" w:pos="3884"/>
        </w:tabs>
        <w:ind w:left="3884" w:hanging="400"/>
      </w:pPr>
    </w:lvl>
  </w:abstractNum>
  <w:abstractNum w:abstractNumId="23">
    <w:nsid w:val="716E583D"/>
    <w:multiLevelType w:val="hybridMultilevel"/>
    <w:tmpl w:val="BD2CBCDA"/>
    <w:lvl w:ilvl="0" w:tplc="F1DACC0A">
      <w:start w:val="1"/>
      <w:numFmt w:val="decimal"/>
      <w:lvlText w:val="%1."/>
      <w:lvlJc w:val="left"/>
      <w:pPr>
        <w:tabs>
          <w:tab w:val="num" w:pos="644"/>
        </w:tabs>
        <w:ind w:left="644" w:hanging="360"/>
      </w:pPr>
      <w:rPr>
        <w:rFonts w:hint="default"/>
      </w:rPr>
    </w:lvl>
    <w:lvl w:ilvl="1" w:tplc="04090019" w:tentative="1">
      <w:start w:val="1"/>
      <w:numFmt w:val="upperLetter"/>
      <w:lvlText w:val="%2."/>
      <w:lvlJc w:val="left"/>
      <w:pPr>
        <w:tabs>
          <w:tab w:val="num" w:pos="1084"/>
        </w:tabs>
        <w:ind w:left="1084" w:hanging="400"/>
      </w:pPr>
    </w:lvl>
    <w:lvl w:ilvl="2" w:tplc="0409001B" w:tentative="1">
      <w:start w:val="1"/>
      <w:numFmt w:val="lowerRoman"/>
      <w:lvlText w:val="%3."/>
      <w:lvlJc w:val="right"/>
      <w:pPr>
        <w:tabs>
          <w:tab w:val="num" w:pos="1484"/>
        </w:tabs>
        <w:ind w:left="1484" w:hanging="400"/>
      </w:pPr>
    </w:lvl>
    <w:lvl w:ilvl="3" w:tplc="0409000F" w:tentative="1">
      <w:start w:val="1"/>
      <w:numFmt w:val="decimal"/>
      <w:lvlText w:val="%4."/>
      <w:lvlJc w:val="left"/>
      <w:pPr>
        <w:tabs>
          <w:tab w:val="num" w:pos="1884"/>
        </w:tabs>
        <w:ind w:left="1884" w:hanging="400"/>
      </w:pPr>
    </w:lvl>
    <w:lvl w:ilvl="4" w:tplc="04090019" w:tentative="1">
      <w:start w:val="1"/>
      <w:numFmt w:val="upperLetter"/>
      <w:lvlText w:val="%5."/>
      <w:lvlJc w:val="left"/>
      <w:pPr>
        <w:tabs>
          <w:tab w:val="num" w:pos="2284"/>
        </w:tabs>
        <w:ind w:left="2284" w:hanging="400"/>
      </w:pPr>
    </w:lvl>
    <w:lvl w:ilvl="5" w:tplc="0409001B" w:tentative="1">
      <w:start w:val="1"/>
      <w:numFmt w:val="lowerRoman"/>
      <w:lvlText w:val="%6."/>
      <w:lvlJc w:val="right"/>
      <w:pPr>
        <w:tabs>
          <w:tab w:val="num" w:pos="2684"/>
        </w:tabs>
        <w:ind w:left="2684" w:hanging="400"/>
      </w:pPr>
    </w:lvl>
    <w:lvl w:ilvl="6" w:tplc="0409000F" w:tentative="1">
      <w:start w:val="1"/>
      <w:numFmt w:val="decimal"/>
      <w:lvlText w:val="%7."/>
      <w:lvlJc w:val="left"/>
      <w:pPr>
        <w:tabs>
          <w:tab w:val="num" w:pos="3084"/>
        </w:tabs>
        <w:ind w:left="3084" w:hanging="400"/>
      </w:pPr>
    </w:lvl>
    <w:lvl w:ilvl="7" w:tplc="04090019" w:tentative="1">
      <w:start w:val="1"/>
      <w:numFmt w:val="upperLetter"/>
      <w:lvlText w:val="%8."/>
      <w:lvlJc w:val="left"/>
      <w:pPr>
        <w:tabs>
          <w:tab w:val="num" w:pos="3484"/>
        </w:tabs>
        <w:ind w:left="3484" w:hanging="400"/>
      </w:pPr>
    </w:lvl>
    <w:lvl w:ilvl="8" w:tplc="0409001B" w:tentative="1">
      <w:start w:val="1"/>
      <w:numFmt w:val="lowerRoman"/>
      <w:lvlText w:val="%9."/>
      <w:lvlJc w:val="right"/>
      <w:pPr>
        <w:tabs>
          <w:tab w:val="num" w:pos="3884"/>
        </w:tabs>
        <w:ind w:left="3884" w:hanging="400"/>
      </w:pPr>
    </w:lvl>
  </w:abstractNum>
  <w:abstractNum w:abstractNumId="24">
    <w:nsid w:val="718E1ABA"/>
    <w:multiLevelType w:val="hybridMultilevel"/>
    <w:tmpl w:val="4F54AEB0"/>
    <w:lvl w:ilvl="0" w:tplc="4398883A">
      <w:start w:val="1"/>
      <w:numFmt w:val="decimal"/>
      <w:lvlText w:val="(%1)"/>
      <w:lvlJc w:val="left"/>
      <w:pPr>
        <w:tabs>
          <w:tab w:val="num" w:pos="760"/>
        </w:tabs>
        <w:ind w:left="760" w:hanging="360"/>
      </w:pPr>
      <w:rPr>
        <w:rFonts w:hint="eastAsia"/>
      </w:rPr>
    </w:lvl>
    <w:lvl w:ilvl="1" w:tplc="795E800A">
      <w:start w:val="1"/>
      <w:numFmt w:val="decimal"/>
      <w:lvlText w:val="%2."/>
      <w:lvlJc w:val="left"/>
      <w:pPr>
        <w:tabs>
          <w:tab w:val="num" w:pos="1160"/>
        </w:tabs>
        <w:ind w:left="1160" w:hanging="360"/>
      </w:pPr>
      <w:rPr>
        <w:rFonts w:hint="eastAsia"/>
      </w:rPr>
    </w:lvl>
    <w:lvl w:ilvl="2" w:tplc="1F962C1A">
      <w:start w:val="1"/>
      <w:numFmt w:val="decimal"/>
      <w:lvlText w:val="%3)"/>
      <w:lvlJc w:val="left"/>
      <w:pPr>
        <w:tabs>
          <w:tab w:val="num" w:pos="1560"/>
        </w:tabs>
        <w:ind w:left="1560" w:hanging="360"/>
      </w:pPr>
      <w:rPr>
        <w:rFonts w:hint="eastAsia"/>
      </w:r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5">
    <w:nsid w:val="762B3325"/>
    <w:multiLevelType w:val="hybridMultilevel"/>
    <w:tmpl w:val="2CECC4B8"/>
    <w:lvl w:ilvl="0" w:tplc="32A40C0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6">
    <w:nsid w:val="7BD8634B"/>
    <w:multiLevelType w:val="hybridMultilevel"/>
    <w:tmpl w:val="EFF41668"/>
    <w:lvl w:ilvl="0" w:tplc="54C47ED4">
      <w:start w:val="1"/>
      <w:numFmt w:val="decimal"/>
      <w:lvlText w:val="%1)"/>
      <w:lvlJc w:val="left"/>
      <w:pPr>
        <w:ind w:left="1020" w:hanging="360"/>
      </w:pPr>
      <w:rPr>
        <w:rFonts w:hint="default"/>
      </w:rPr>
    </w:lvl>
    <w:lvl w:ilvl="1" w:tplc="04090019" w:tentative="1">
      <w:start w:val="1"/>
      <w:numFmt w:val="upperLetter"/>
      <w:lvlText w:val="%2."/>
      <w:lvlJc w:val="left"/>
      <w:pPr>
        <w:ind w:left="1460" w:hanging="400"/>
      </w:pPr>
    </w:lvl>
    <w:lvl w:ilvl="2" w:tplc="0409001B" w:tentative="1">
      <w:start w:val="1"/>
      <w:numFmt w:val="lowerRoman"/>
      <w:lvlText w:val="%3."/>
      <w:lvlJc w:val="right"/>
      <w:pPr>
        <w:ind w:left="1860" w:hanging="400"/>
      </w:pPr>
    </w:lvl>
    <w:lvl w:ilvl="3" w:tplc="0409000F" w:tentative="1">
      <w:start w:val="1"/>
      <w:numFmt w:val="decimal"/>
      <w:lvlText w:val="%4."/>
      <w:lvlJc w:val="left"/>
      <w:pPr>
        <w:ind w:left="2260" w:hanging="400"/>
      </w:pPr>
    </w:lvl>
    <w:lvl w:ilvl="4" w:tplc="04090019" w:tentative="1">
      <w:start w:val="1"/>
      <w:numFmt w:val="upperLetter"/>
      <w:lvlText w:val="%5."/>
      <w:lvlJc w:val="left"/>
      <w:pPr>
        <w:ind w:left="2660" w:hanging="400"/>
      </w:pPr>
    </w:lvl>
    <w:lvl w:ilvl="5" w:tplc="0409001B" w:tentative="1">
      <w:start w:val="1"/>
      <w:numFmt w:val="lowerRoman"/>
      <w:lvlText w:val="%6."/>
      <w:lvlJc w:val="right"/>
      <w:pPr>
        <w:ind w:left="3060" w:hanging="400"/>
      </w:pPr>
    </w:lvl>
    <w:lvl w:ilvl="6" w:tplc="0409000F" w:tentative="1">
      <w:start w:val="1"/>
      <w:numFmt w:val="decimal"/>
      <w:lvlText w:val="%7."/>
      <w:lvlJc w:val="left"/>
      <w:pPr>
        <w:ind w:left="3460" w:hanging="400"/>
      </w:pPr>
    </w:lvl>
    <w:lvl w:ilvl="7" w:tplc="04090019" w:tentative="1">
      <w:start w:val="1"/>
      <w:numFmt w:val="upperLetter"/>
      <w:lvlText w:val="%8."/>
      <w:lvlJc w:val="left"/>
      <w:pPr>
        <w:ind w:left="3860" w:hanging="400"/>
      </w:pPr>
    </w:lvl>
    <w:lvl w:ilvl="8" w:tplc="0409001B" w:tentative="1">
      <w:start w:val="1"/>
      <w:numFmt w:val="lowerRoman"/>
      <w:lvlText w:val="%9."/>
      <w:lvlJc w:val="right"/>
      <w:pPr>
        <w:ind w:left="4260" w:hanging="400"/>
      </w:pPr>
    </w:lvl>
  </w:abstractNum>
  <w:num w:numId="1">
    <w:abstractNumId w:val="0"/>
  </w:num>
  <w:num w:numId="2">
    <w:abstractNumId w:val="1"/>
  </w:num>
  <w:num w:numId="3">
    <w:abstractNumId w:val="25"/>
  </w:num>
  <w:num w:numId="4">
    <w:abstractNumId w:val="24"/>
  </w:num>
  <w:num w:numId="5">
    <w:abstractNumId w:val="3"/>
  </w:num>
  <w:num w:numId="6">
    <w:abstractNumId w:val="2"/>
  </w:num>
  <w:num w:numId="7">
    <w:abstractNumId w:val="21"/>
  </w:num>
  <w:num w:numId="8">
    <w:abstractNumId w:val="18"/>
  </w:num>
  <w:num w:numId="9">
    <w:abstractNumId w:val="23"/>
  </w:num>
  <w:num w:numId="10">
    <w:abstractNumId w:val="8"/>
  </w:num>
  <w:num w:numId="11">
    <w:abstractNumId w:val="22"/>
  </w:num>
  <w:num w:numId="12">
    <w:abstractNumId w:val="16"/>
  </w:num>
  <w:num w:numId="13">
    <w:abstractNumId w:val="10"/>
  </w:num>
  <w:num w:numId="14">
    <w:abstractNumId w:val="11"/>
  </w:num>
  <w:num w:numId="15">
    <w:abstractNumId w:val="19"/>
  </w:num>
  <w:num w:numId="16">
    <w:abstractNumId w:val="4"/>
  </w:num>
  <w:num w:numId="17">
    <w:abstractNumId w:val="12"/>
  </w:num>
  <w:num w:numId="18">
    <w:abstractNumId w:val="9"/>
  </w:num>
  <w:num w:numId="19">
    <w:abstractNumId w:val="15"/>
  </w:num>
  <w:num w:numId="20">
    <w:abstractNumId w:val="5"/>
  </w:num>
  <w:num w:numId="21">
    <w:abstractNumId w:val="13"/>
  </w:num>
  <w:num w:numId="22">
    <w:abstractNumId w:val="6"/>
  </w:num>
  <w:num w:numId="23">
    <w:abstractNumId w:val="17"/>
  </w:num>
  <w:num w:numId="24">
    <w:abstractNumId w:val="7"/>
  </w:num>
  <w:num w:numId="25">
    <w:abstractNumId w:val="26"/>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60EA"/>
    <w:rsid w:val="00004DE7"/>
    <w:rsid w:val="0000753B"/>
    <w:rsid w:val="0001030C"/>
    <w:rsid w:val="000116F7"/>
    <w:rsid w:val="00017F70"/>
    <w:rsid w:val="000238CD"/>
    <w:rsid w:val="000278D0"/>
    <w:rsid w:val="000449AA"/>
    <w:rsid w:val="000465D4"/>
    <w:rsid w:val="00047904"/>
    <w:rsid w:val="00052A1C"/>
    <w:rsid w:val="00062BC2"/>
    <w:rsid w:val="000631AB"/>
    <w:rsid w:val="00067380"/>
    <w:rsid w:val="00076834"/>
    <w:rsid w:val="00077BA3"/>
    <w:rsid w:val="000808A2"/>
    <w:rsid w:val="00080DC8"/>
    <w:rsid w:val="00085D9D"/>
    <w:rsid w:val="00090390"/>
    <w:rsid w:val="000A498A"/>
    <w:rsid w:val="000B50CA"/>
    <w:rsid w:val="000B6589"/>
    <w:rsid w:val="000B7BFE"/>
    <w:rsid w:val="000C12D5"/>
    <w:rsid w:val="000C2EB6"/>
    <w:rsid w:val="000C43EB"/>
    <w:rsid w:val="000C4EA3"/>
    <w:rsid w:val="000C7002"/>
    <w:rsid w:val="000D2C15"/>
    <w:rsid w:val="000D3647"/>
    <w:rsid w:val="000D5DF4"/>
    <w:rsid w:val="000F2E79"/>
    <w:rsid w:val="000F4E0E"/>
    <w:rsid w:val="000F7684"/>
    <w:rsid w:val="000F7D13"/>
    <w:rsid w:val="00101096"/>
    <w:rsid w:val="00101E12"/>
    <w:rsid w:val="00110AF5"/>
    <w:rsid w:val="0011175B"/>
    <w:rsid w:val="001235E4"/>
    <w:rsid w:val="00124D97"/>
    <w:rsid w:val="00132C4A"/>
    <w:rsid w:val="00133AF0"/>
    <w:rsid w:val="00134C21"/>
    <w:rsid w:val="001354F8"/>
    <w:rsid w:val="00141BFD"/>
    <w:rsid w:val="0014359C"/>
    <w:rsid w:val="00144FD8"/>
    <w:rsid w:val="001466F3"/>
    <w:rsid w:val="0015338A"/>
    <w:rsid w:val="00153502"/>
    <w:rsid w:val="0016048E"/>
    <w:rsid w:val="00167C2F"/>
    <w:rsid w:val="00172C83"/>
    <w:rsid w:val="0017311B"/>
    <w:rsid w:val="00173C3F"/>
    <w:rsid w:val="00174BDF"/>
    <w:rsid w:val="00180953"/>
    <w:rsid w:val="0018156A"/>
    <w:rsid w:val="001833D8"/>
    <w:rsid w:val="00186633"/>
    <w:rsid w:val="00191DBE"/>
    <w:rsid w:val="001A0608"/>
    <w:rsid w:val="001A0B54"/>
    <w:rsid w:val="001A1DDE"/>
    <w:rsid w:val="001A61BA"/>
    <w:rsid w:val="001C43FD"/>
    <w:rsid w:val="001D03C8"/>
    <w:rsid w:val="001D0AEE"/>
    <w:rsid w:val="001D2DD8"/>
    <w:rsid w:val="001D6D1D"/>
    <w:rsid w:val="001D6E32"/>
    <w:rsid w:val="001E6041"/>
    <w:rsid w:val="001E77B1"/>
    <w:rsid w:val="001F189F"/>
    <w:rsid w:val="001F38D2"/>
    <w:rsid w:val="001F6224"/>
    <w:rsid w:val="002035EF"/>
    <w:rsid w:val="002052B8"/>
    <w:rsid w:val="00207F4F"/>
    <w:rsid w:val="002100C9"/>
    <w:rsid w:val="00211F3D"/>
    <w:rsid w:val="0021243B"/>
    <w:rsid w:val="00213D99"/>
    <w:rsid w:val="0022323F"/>
    <w:rsid w:val="002258DB"/>
    <w:rsid w:val="00227FAF"/>
    <w:rsid w:val="00236A0F"/>
    <w:rsid w:val="00237A61"/>
    <w:rsid w:val="00244927"/>
    <w:rsid w:val="00253C28"/>
    <w:rsid w:val="002660EA"/>
    <w:rsid w:val="002749CF"/>
    <w:rsid w:val="00281342"/>
    <w:rsid w:val="00296236"/>
    <w:rsid w:val="002A2836"/>
    <w:rsid w:val="002A56FE"/>
    <w:rsid w:val="002A7C9D"/>
    <w:rsid w:val="002C01BE"/>
    <w:rsid w:val="002D077A"/>
    <w:rsid w:val="002E0D73"/>
    <w:rsid w:val="002F0354"/>
    <w:rsid w:val="002F3E02"/>
    <w:rsid w:val="00303703"/>
    <w:rsid w:val="00303FBC"/>
    <w:rsid w:val="00307816"/>
    <w:rsid w:val="0032284E"/>
    <w:rsid w:val="003230F5"/>
    <w:rsid w:val="003234BA"/>
    <w:rsid w:val="00324126"/>
    <w:rsid w:val="003322F6"/>
    <w:rsid w:val="00332BD4"/>
    <w:rsid w:val="003333BD"/>
    <w:rsid w:val="0034370E"/>
    <w:rsid w:val="00344A44"/>
    <w:rsid w:val="00346E42"/>
    <w:rsid w:val="003471F5"/>
    <w:rsid w:val="00347A21"/>
    <w:rsid w:val="00347EDC"/>
    <w:rsid w:val="003515FF"/>
    <w:rsid w:val="003525FC"/>
    <w:rsid w:val="00353DDA"/>
    <w:rsid w:val="00355055"/>
    <w:rsid w:val="00357730"/>
    <w:rsid w:val="0036450B"/>
    <w:rsid w:val="00366CEA"/>
    <w:rsid w:val="003722AF"/>
    <w:rsid w:val="00375204"/>
    <w:rsid w:val="003844AC"/>
    <w:rsid w:val="00386FFF"/>
    <w:rsid w:val="00391A3A"/>
    <w:rsid w:val="00391E7E"/>
    <w:rsid w:val="00397ED5"/>
    <w:rsid w:val="003A5AC3"/>
    <w:rsid w:val="003B175F"/>
    <w:rsid w:val="003B1BBE"/>
    <w:rsid w:val="003C7A8A"/>
    <w:rsid w:val="003D702B"/>
    <w:rsid w:val="003E10D9"/>
    <w:rsid w:val="003E5C5B"/>
    <w:rsid w:val="003F4207"/>
    <w:rsid w:val="00406070"/>
    <w:rsid w:val="00413995"/>
    <w:rsid w:val="00413C76"/>
    <w:rsid w:val="00414A4D"/>
    <w:rsid w:val="00414ABC"/>
    <w:rsid w:val="004159D8"/>
    <w:rsid w:val="00421EE2"/>
    <w:rsid w:val="00423AFD"/>
    <w:rsid w:val="004363DA"/>
    <w:rsid w:val="00437497"/>
    <w:rsid w:val="004409C6"/>
    <w:rsid w:val="00442B02"/>
    <w:rsid w:val="0044606F"/>
    <w:rsid w:val="004471A6"/>
    <w:rsid w:val="00450775"/>
    <w:rsid w:val="0046256C"/>
    <w:rsid w:val="004716C5"/>
    <w:rsid w:val="00474DF6"/>
    <w:rsid w:val="004909C5"/>
    <w:rsid w:val="00495BFF"/>
    <w:rsid w:val="004966F9"/>
    <w:rsid w:val="00497ED2"/>
    <w:rsid w:val="004B29D1"/>
    <w:rsid w:val="004B2CB5"/>
    <w:rsid w:val="004B5C0F"/>
    <w:rsid w:val="004D0602"/>
    <w:rsid w:val="004D249D"/>
    <w:rsid w:val="004D2F26"/>
    <w:rsid w:val="004D4396"/>
    <w:rsid w:val="004D5556"/>
    <w:rsid w:val="004D5E6C"/>
    <w:rsid w:val="004E1FBC"/>
    <w:rsid w:val="004E472B"/>
    <w:rsid w:val="004E4F75"/>
    <w:rsid w:val="004E509D"/>
    <w:rsid w:val="004F0549"/>
    <w:rsid w:val="004F0E4B"/>
    <w:rsid w:val="004F2670"/>
    <w:rsid w:val="004F5E36"/>
    <w:rsid w:val="004F7F2D"/>
    <w:rsid w:val="005163FD"/>
    <w:rsid w:val="00516420"/>
    <w:rsid w:val="00517832"/>
    <w:rsid w:val="00523E04"/>
    <w:rsid w:val="0053567E"/>
    <w:rsid w:val="0053658A"/>
    <w:rsid w:val="00537D37"/>
    <w:rsid w:val="00541076"/>
    <w:rsid w:val="00546556"/>
    <w:rsid w:val="00546BC7"/>
    <w:rsid w:val="00547444"/>
    <w:rsid w:val="00547AEB"/>
    <w:rsid w:val="005576BE"/>
    <w:rsid w:val="00557A78"/>
    <w:rsid w:val="00563425"/>
    <w:rsid w:val="0056466F"/>
    <w:rsid w:val="005732B9"/>
    <w:rsid w:val="00577539"/>
    <w:rsid w:val="00586EB9"/>
    <w:rsid w:val="00594808"/>
    <w:rsid w:val="005959BF"/>
    <w:rsid w:val="00596CAB"/>
    <w:rsid w:val="00596CE7"/>
    <w:rsid w:val="005A0E2F"/>
    <w:rsid w:val="005B27A7"/>
    <w:rsid w:val="005B4C9B"/>
    <w:rsid w:val="005B5B54"/>
    <w:rsid w:val="005C5825"/>
    <w:rsid w:val="005D0DB0"/>
    <w:rsid w:val="005D20B4"/>
    <w:rsid w:val="005D5532"/>
    <w:rsid w:val="005D64AA"/>
    <w:rsid w:val="005F1835"/>
    <w:rsid w:val="005F2836"/>
    <w:rsid w:val="005F5544"/>
    <w:rsid w:val="005F58BC"/>
    <w:rsid w:val="0060398B"/>
    <w:rsid w:val="00607928"/>
    <w:rsid w:val="00610B96"/>
    <w:rsid w:val="00613D9F"/>
    <w:rsid w:val="00614BC0"/>
    <w:rsid w:val="00617BCA"/>
    <w:rsid w:val="00635BD3"/>
    <w:rsid w:val="0063633A"/>
    <w:rsid w:val="0063780F"/>
    <w:rsid w:val="00640992"/>
    <w:rsid w:val="00644463"/>
    <w:rsid w:val="006571E9"/>
    <w:rsid w:val="006613B8"/>
    <w:rsid w:val="006619DC"/>
    <w:rsid w:val="00664412"/>
    <w:rsid w:val="00672A93"/>
    <w:rsid w:val="0067414F"/>
    <w:rsid w:val="00680BC9"/>
    <w:rsid w:val="00685B4B"/>
    <w:rsid w:val="00687110"/>
    <w:rsid w:val="0069001E"/>
    <w:rsid w:val="00694B35"/>
    <w:rsid w:val="0069597F"/>
    <w:rsid w:val="00696CAE"/>
    <w:rsid w:val="006A1F5B"/>
    <w:rsid w:val="006A5973"/>
    <w:rsid w:val="006A5F70"/>
    <w:rsid w:val="006A70AA"/>
    <w:rsid w:val="006B5597"/>
    <w:rsid w:val="006C0CF0"/>
    <w:rsid w:val="006C22C8"/>
    <w:rsid w:val="006D0A9E"/>
    <w:rsid w:val="006D46D4"/>
    <w:rsid w:val="006D578F"/>
    <w:rsid w:val="006D65A1"/>
    <w:rsid w:val="006F2837"/>
    <w:rsid w:val="006F6512"/>
    <w:rsid w:val="006F7F30"/>
    <w:rsid w:val="00701390"/>
    <w:rsid w:val="00701815"/>
    <w:rsid w:val="0070451B"/>
    <w:rsid w:val="007125D9"/>
    <w:rsid w:val="007210B1"/>
    <w:rsid w:val="00721D68"/>
    <w:rsid w:val="00725DEE"/>
    <w:rsid w:val="0072771A"/>
    <w:rsid w:val="007309EC"/>
    <w:rsid w:val="00734B6A"/>
    <w:rsid w:val="00735D15"/>
    <w:rsid w:val="0074285A"/>
    <w:rsid w:val="0074441C"/>
    <w:rsid w:val="00744E20"/>
    <w:rsid w:val="007502F3"/>
    <w:rsid w:val="00760516"/>
    <w:rsid w:val="00765BF2"/>
    <w:rsid w:val="007704FB"/>
    <w:rsid w:val="00771BE7"/>
    <w:rsid w:val="007737F8"/>
    <w:rsid w:val="00777763"/>
    <w:rsid w:val="007849E5"/>
    <w:rsid w:val="007858AD"/>
    <w:rsid w:val="00785AA6"/>
    <w:rsid w:val="00785F8A"/>
    <w:rsid w:val="0078645F"/>
    <w:rsid w:val="0079007A"/>
    <w:rsid w:val="0079609C"/>
    <w:rsid w:val="007B2503"/>
    <w:rsid w:val="007B43ED"/>
    <w:rsid w:val="007B4652"/>
    <w:rsid w:val="007C014E"/>
    <w:rsid w:val="007C29FD"/>
    <w:rsid w:val="007C2B7B"/>
    <w:rsid w:val="007C4AE8"/>
    <w:rsid w:val="007E79DB"/>
    <w:rsid w:val="007F1332"/>
    <w:rsid w:val="007F5A52"/>
    <w:rsid w:val="00800A07"/>
    <w:rsid w:val="00803B67"/>
    <w:rsid w:val="00803E8F"/>
    <w:rsid w:val="00812FAF"/>
    <w:rsid w:val="00822BF2"/>
    <w:rsid w:val="008248AA"/>
    <w:rsid w:val="008256DD"/>
    <w:rsid w:val="00836A64"/>
    <w:rsid w:val="00836C67"/>
    <w:rsid w:val="00856F1C"/>
    <w:rsid w:val="00861ADC"/>
    <w:rsid w:val="008668EE"/>
    <w:rsid w:val="0087597D"/>
    <w:rsid w:val="00875EAA"/>
    <w:rsid w:val="00877EBD"/>
    <w:rsid w:val="00880706"/>
    <w:rsid w:val="008842BE"/>
    <w:rsid w:val="0088561E"/>
    <w:rsid w:val="00886BED"/>
    <w:rsid w:val="0089155A"/>
    <w:rsid w:val="00895450"/>
    <w:rsid w:val="008A3E7C"/>
    <w:rsid w:val="008A55A9"/>
    <w:rsid w:val="008A6028"/>
    <w:rsid w:val="008A7546"/>
    <w:rsid w:val="008B3F28"/>
    <w:rsid w:val="008B78AB"/>
    <w:rsid w:val="008C162A"/>
    <w:rsid w:val="008C1BE6"/>
    <w:rsid w:val="008C372F"/>
    <w:rsid w:val="008D4403"/>
    <w:rsid w:val="008D48FF"/>
    <w:rsid w:val="008E09E2"/>
    <w:rsid w:val="008E23A6"/>
    <w:rsid w:val="008E2C8F"/>
    <w:rsid w:val="008F4306"/>
    <w:rsid w:val="008F4342"/>
    <w:rsid w:val="00901AC5"/>
    <w:rsid w:val="009049D8"/>
    <w:rsid w:val="00907836"/>
    <w:rsid w:val="00910CF9"/>
    <w:rsid w:val="00911630"/>
    <w:rsid w:val="00916BA9"/>
    <w:rsid w:val="00922397"/>
    <w:rsid w:val="00923D25"/>
    <w:rsid w:val="009241BD"/>
    <w:rsid w:val="00930173"/>
    <w:rsid w:val="00932B64"/>
    <w:rsid w:val="00945D9B"/>
    <w:rsid w:val="009520BE"/>
    <w:rsid w:val="0095691E"/>
    <w:rsid w:val="00961189"/>
    <w:rsid w:val="00962E1C"/>
    <w:rsid w:val="00963CA4"/>
    <w:rsid w:val="00976C76"/>
    <w:rsid w:val="00987363"/>
    <w:rsid w:val="0099078D"/>
    <w:rsid w:val="0099203A"/>
    <w:rsid w:val="00994EBD"/>
    <w:rsid w:val="00996FD1"/>
    <w:rsid w:val="009A091B"/>
    <w:rsid w:val="009A1108"/>
    <w:rsid w:val="009A5A6C"/>
    <w:rsid w:val="009D38D0"/>
    <w:rsid w:val="009E14A0"/>
    <w:rsid w:val="009E164C"/>
    <w:rsid w:val="009F19AB"/>
    <w:rsid w:val="009F5217"/>
    <w:rsid w:val="009F6651"/>
    <w:rsid w:val="00A00B4C"/>
    <w:rsid w:val="00A01677"/>
    <w:rsid w:val="00A04C00"/>
    <w:rsid w:val="00A10F00"/>
    <w:rsid w:val="00A14505"/>
    <w:rsid w:val="00A1723B"/>
    <w:rsid w:val="00A27202"/>
    <w:rsid w:val="00A31B85"/>
    <w:rsid w:val="00A3404D"/>
    <w:rsid w:val="00A3710B"/>
    <w:rsid w:val="00A417FD"/>
    <w:rsid w:val="00A4260D"/>
    <w:rsid w:val="00A43337"/>
    <w:rsid w:val="00A4556B"/>
    <w:rsid w:val="00A46F14"/>
    <w:rsid w:val="00A539E2"/>
    <w:rsid w:val="00A57024"/>
    <w:rsid w:val="00A57388"/>
    <w:rsid w:val="00A57A94"/>
    <w:rsid w:val="00A634C2"/>
    <w:rsid w:val="00A669A9"/>
    <w:rsid w:val="00A7078C"/>
    <w:rsid w:val="00A85094"/>
    <w:rsid w:val="00A85A42"/>
    <w:rsid w:val="00A86C90"/>
    <w:rsid w:val="00A9102A"/>
    <w:rsid w:val="00A948EA"/>
    <w:rsid w:val="00AA454D"/>
    <w:rsid w:val="00AA6438"/>
    <w:rsid w:val="00AA6C78"/>
    <w:rsid w:val="00AB1BD2"/>
    <w:rsid w:val="00AB63BD"/>
    <w:rsid w:val="00AC07B4"/>
    <w:rsid w:val="00AC53A2"/>
    <w:rsid w:val="00AC68A5"/>
    <w:rsid w:val="00AD732E"/>
    <w:rsid w:val="00AE0CB9"/>
    <w:rsid w:val="00AE1F1A"/>
    <w:rsid w:val="00AE479D"/>
    <w:rsid w:val="00AE60EA"/>
    <w:rsid w:val="00AF334C"/>
    <w:rsid w:val="00AF476C"/>
    <w:rsid w:val="00B074C0"/>
    <w:rsid w:val="00B10EBD"/>
    <w:rsid w:val="00B136C2"/>
    <w:rsid w:val="00B23D28"/>
    <w:rsid w:val="00B37500"/>
    <w:rsid w:val="00B4575D"/>
    <w:rsid w:val="00B52253"/>
    <w:rsid w:val="00B54A02"/>
    <w:rsid w:val="00B61CC1"/>
    <w:rsid w:val="00B65A04"/>
    <w:rsid w:val="00B6787A"/>
    <w:rsid w:val="00B7113F"/>
    <w:rsid w:val="00B72263"/>
    <w:rsid w:val="00B74F33"/>
    <w:rsid w:val="00B8084A"/>
    <w:rsid w:val="00B861BD"/>
    <w:rsid w:val="00B862AE"/>
    <w:rsid w:val="00B93C17"/>
    <w:rsid w:val="00B96DC1"/>
    <w:rsid w:val="00B96F41"/>
    <w:rsid w:val="00B978FA"/>
    <w:rsid w:val="00BA223A"/>
    <w:rsid w:val="00BA48D4"/>
    <w:rsid w:val="00BB4D23"/>
    <w:rsid w:val="00BB6143"/>
    <w:rsid w:val="00BC1A6F"/>
    <w:rsid w:val="00BC3D2A"/>
    <w:rsid w:val="00BD031B"/>
    <w:rsid w:val="00BD4171"/>
    <w:rsid w:val="00BD5E5A"/>
    <w:rsid w:val="00BE528F"/>
    <w:rsid w:val="00BE7879"/>
    <w:rsid w:val="00BF1C78"/>
    <w:rsid w:val="00C064EF"/>
    <w:rsid w:val="00C103AD"/>
    <w:rsid w:val="00C115AB"/>
    <w:rsid w:val="00C11FFD"/>
    <w:rsid w:val="00C13684"/>
    <w:rsid w:val="00C1634C"/>
    <w:rsid w:val="00C17C21"/>
    <w:rsid w:val="00C237C6"/>
    <w:rsid w:val="00C4666F"/>
    <w:rsid w:val="00C66650"/>
    <w:rsid w:val="00C75ADA"/>
    <w:rsid w:val="00CA0978"/>
    <w:rsid w:val="00CA2BD4"/>
    <w:rsid w:val="00CB3430"/>
    <w:rsid w:val="00CB3BF7"/>
    <w:rsid w:val="00CB765C"/>
    <w:rsid w:val="00CC03DB"/>
    <w:rsid w:val="00CC04C9"/>
    <w:rsid w:val="00CC2AB1"/>
    <w:rsid w:val="00CC6126"/>
    <w:rsid w:val="00CC6456"/>
    <w:rsid w:val="00CD1318"/>
    <w:rsid w:val="00CE70AB"/>
    <w:rsid w:val="00CF1659"/>
    <w:rsid w:val="00CF289C"/>
    <w:rsid w:val="00CF6355"/>
    <w:rsid w:val="00CF6A9C"/>
    <w:rsid w:val="00CF7236"/>
    <w:rsid w:val="00D04051"/>
    <w:rsid w:val="00D04E6D"/>
    <w:rsid w:val="00D053B6"/>
    <w:rsid w:val="00D066B4"/>
    <w:rsid w:val="00D101E0"/>
    <w:rsid w:val="00D126E6"/>
    <w:rsid w:val="00D132B6"/>
    <w:rsid w:val="00D13A81"/>
    <w:rsid w:val="00D1678B"/>
    <w:rsid w:val="00D16862"/>
    <w:rsid w:val="00D21E62"/>
    <w:rsid w:val="00D224B4"/>
    <w:rsid w:val="00D226C1"/>
    <w:rsid w:val="00D26462"/>
    <w:rsid w:val="00D34163"/>
    <w:rsid w:val="00D46641"/>
    <w:rsid w:val="00D53052"/>
    <w:rsid w:val="00D717AB"/>
    <w:rsid w:val="00D724FA"/>
    <w:rsid w:val="00D74026"/>
    <w:rsid w:val="00D7508F"/>
    <w:rsid w:val="00D75D3C"/>
    <w:rsid w:val="00D80992"/>
    <w:rsid w:val="00D85A33"/>
    <w:rsid w:val="00D85EE5"/>
    <w:rsid w:val="00D92510"/>
    <w:rsid w:val="00D97FEB"/>
    <w:rsid w:val="00DA01F3"/>
    <w:rsid w:val="00DA0465"/>
    <w:rsid w:val="00DA2100"/>
    <w:rsid w:val="00DA4436"/>
    <w:rsid w:val="00DA55E7"/>
    <w:rsid w:val="00DD2714"/>
    <w:rsid w:val="00DE1DB9"/>
    <w:rsid w:val="00DE67F2"/>
    <w:rsid w:val="00E03F60"/>
    <w:rsid w:val="00E068CB"/>
    <w:rsid w:val="00E07D5B"/>
    <w:rsid w:val="00E118FA"/>
    <w:rsid w:val="00E22986"/>
    <w:rsid w:val="00E23E01"/>
    <w:rsid w:val="00E3760E"/>
    <w:rsid w:val="00E472B9"/>
    <w:rsid w:val="00E52DC6"/>
    <w:rsid w:val="00E556EA"/>
    <w:rsid w:val="00E60F0C"/>
    <w:rsid w:val="00E62ADF"/>
    <w:rsid w:val="00E728E8"/>
    <w:rsid w:val="00E863F4"/>
    <w:rsid w:val="00E913AD"/>
    <w:rsid w:val="00E91C38"/>
    <w:rsid w:val="00E91C65"/>
    <w:rsid w:val="00E959D9"/>
    <w:rsid w:val="00E96009"/>
    <w:rsid w:val="00EB60B5"/>
    <w:rsid w:val="00EC1397"/>
    <w:rsid w:val="00EC2FA7"/>
    <w:rsid w:val="00EC3215"/>
    <w:rsid w:val="00EC5089"/>
    <w:rsid w:val="00EC5CA9"/>
    <w:rsid w:val="00EC69FC"/>
    <w:rsid w:val="00EC755D"/>
    <w:rsid w:val="00ED465F"/>
    <w:rsid w:val="00ED5EA7"/>
    <w:rsid w:val="00ED7E48"/>
    <w:rsid w:val="00EF5BE0"/>
    <w:rsid w:val="00EF7FC0"/>
    <w:rsid w:val="00F00651"/>
    <w:rsid w:val="00F05237"/>
    <w:rsid w:val="00F05466"/>
    <w:rsid w:val="00F07A58"/>
    <w:rsid w:val="00F14585"/>
    <w:rsid w:val="00F150F9"/>
    <w:rsid w:val="00F20B2B"/>
    <w:rsid w:val="00F35526"/>
    <w:rsid w:val="00F36DB8"/>
    <w:rsid w:val="00F41024"/>
    <w:rsid w:val="00F41DE3"/>
    <w:rsid w:val="00F425F3"/>
    <w:rsid w:val="00F456BD"/>
    <w:rsid w:val="00F45F86"/>
    <w:rsid w:val="00F7099F"/>
    <w:rsid w:val="00F714D9"/>
    <w:rsid w:val="00F71976"/>
    <w:rsid w:val="00F72445"/>
    <w:rsid w:val="00F7268F"/>
    <w:rsid w:val="00F73145"/>
    <w:rsid w:val="00F74B0E"/>
    <w:rsid w:val="00F81190"/>
    <w:rsid w:val="00F81CAD"/>
    <w:rsid w:val="00F945D1"/>
    <w:rsid w:val="00F95EC6"/>
    <w:rsid w:val="00F97287"/>
    <w:rsid w:val="00FA1566"/>
    <w:rsid w:val="00FA3D84"/>
    <w:rsid w:val="00FB06BE"/>
    <w:rsid w:val="00FB0ED2"/>
    <w:rsid w:val="00FB6249"/>
    <w:rsid w:val="00FB68F5"/>
    <w:rsid w:val="00FC27D4"/>
    <w:rsid w:val="00FC62AE"/>
    <w:rsid w:val="00FD0972"/>
    <w:rsid w:val="00FD13D9"/>
    <w:rsid w:val="00FF0CB1"/>
    <w:rsid w:val="00FF17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CB"/>
    <w:pPr>
      <w:widowControl w:val="0"/>
      <w:wordWrap w:val="0"/>
      <w:jc w:val="both"/>
    </w:pPr>
    <w:rPr>
      <w:rFonts w:eastAsia="바탕체"/>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60EA"/>
    <w:pPr>
      <w:tabs>
        <w:tab w:val="center" w:pos="4252"/>
        <w:tab w:val="right" w:pos="8504"/>
      </w:tabs>
      <w:snapToGrid w:val="0"/>
    </w:pPr>
  </w:style>
  <w:style w:type="paragraph" w:styleId="a4">
    <w:name w:val="footer"/>
    <w:basedOn w:val="a"/>
    <w:link w:val="Char0"/>
    <w:rsid w:val="00AE60EA"/>
    <w:pPr>
      <w:tabs>
        <w:tab w:val="center" w:pos="4252"/>
        <w:tab w:val="right" w:pos="8504"/>
      </w:tabs>
      <w:snapToGrid w:val="0"/>
    </w:pPr>
  </w:style>
  <w:style w:type="paragraph" w:styleId="a5">
    <w:name w:val="Normal (Web)"/>
    <w:basedOn w:val="a"/>
    <w:rsid w:val="00AE60EA"/>
    <w:pPr>
      <w:widowControl/>
      <w:wordWrap/>
      <w:spacing w:before="100" w:beforeAutospacing="1" w:after="100" w:afterAutospacing="1"/>
      <w:jc w:val="left"/>
    </w:pPr>
    <w:rPr>
      <w:rFonts w:ascii="굴림" w:eastAsia="굴림" w:hAnsi="굴림"/>
      <w:sz w:val="24"/>
      <w:szCs w:val="24"/>
    </w:rPr>
  </w:style>
  <w:style w:type="table" w:styleId="a6">
    <w:name w:val="Table Grid"/>
    <w:basedOn w:val="a1"/>
    <w:rsid w:val="00DA4436"/>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바탕글"/>
    <w:rsid w:val="004B5C0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color w:val="000000"/>
    </w:rPr>
  </w:style>
  <w:style w:type="paragraph" w:styleId="a8">
    <w:name w:val="Balloon Text"/>
    <w:basedOn w:val="a"/>
    <w:link w:val="Char1"/>
    <w:uiPriority w:val="99"/>
    <w:rsid w:val="0074441C"/>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rsid w:val="0074441C"/>
    <w:rPr>
      <w:rFonts w:asciiTheme="majorHAnsi" w:eastAsiaTheme="majorEastAsia" w:hAnsiTheme="majorHAnsi" w:cstheme="majorBidi"/>
      <w:kern w:val="2"/>
      <w:sz w:val="18"/>
      <w:szCs w:val="18"/>
    </w:rPr>
  </w:style>
  <w:style w:type="paragraph" w:styleId="a9">
    <w:name w:val="List Paragraph"/>
    <w:basedOn w:val="a"/>
    <w:uiPriority w:val="34"/>
    <w:qFormat/>
    <w:rsid w:val="008C372F"/>
    <w:pPr>
      <w:ind w:leftChars="400" w:left="800"/>
    </w:pPr>
  </w:style>
  <w:style w:type="paragraph" w:customStyle="1" w:styleId="aa">
    <w:name w:val="비즈폼"/>
    <w:rsid w:val="00062BC2"/>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wordWrap w:val="0"/>
      <w:autoSpaceDE w:val="0"/>
      <w:autoSpaceDN w:val="0"/>
      <w:adjustRightInd w:val="0"/>
      <w:spacing w:line="296" w:lineRule="auto"/>
      <w:jc w:val="both"/>
    </w:pPr>
    <w:rPr>
      <w:rFonts w:ascii="바탕"/>
      <w:color w:val="000000"/>
      <w:sz w:val="22"/>
      <w:szCs w:val="22"/>
    </w:rPr>
  </w:style>
  <w:style w:type="character" w:customStyle="1" w:styleId="Char0">
    <w:name w:val="바닥글 Char"/>
    <w:basedOn w:val="a0"/>
    <w:link w:val="a4"/>
    <w:rsid w:val="00E07D5B"/>
    <w:rPr>
      <w:rFonts w:eastAsia="바탕체"/>
      <w:kern w:val="2"/>
    </w:rPr>
  </w:style>
  <w:style w:type="character" w:styleId="ab">
    <w:name w:val="Hyperlink"/>
    <w:basedOn w:val="a0"/>
    <w:rsid w:val="007858AD"/>
    <w:rPr>
      <w:color w:val="0000FF"/>
      <w:u w:val="single"/>
    </w:rPr>
  </w:style>
  <w:style w:type="character" w:styleId="ac">
    <w:name w:val="page number"/>
    <w:basedOn w:val="a0"/>
    <w:rsid w:val="00FB06BE"/>
  </w:style>
  <w:style w:type="character" w:customStyle="1" w:styleId="Char">
    <w:name w:val="머리글 Char"/>
    <w:basedOn w:val="a0"/>
    <w:link w:val="a3"/>
    <w:rsid w:val="00FB06BE"/>
    <w:rPr>
      <w:rFonts w:eastAsia="바탕체"/>
      <w:kern w:val="2"/>
    </w:rPr>
  </w:style>
  <w:style w:type="paragraph" w:customStyle="1" w:styleId="pty1de2h1">
    <w:name w:val="pty1_de2h1"/>
    <w:basedOn w:val="a"/>
    <w:rsid w:val="00FB06BE"/>
    <w:pPr>
      <w:widowControl/>
      <w:wordWrap/>
      <w:ind w:hanging="225"/>
      <w:jc w:val="left"/>
    </w:pPr>
    <w:rPr>
      <w:rFonts w:ascii="굴림" w:eastAsia="굴림" w:hAnsi="굴림" w:cs="굴림"/>
      <w:kern w:val="0"/>
      <w:sz w:val="24"/>
      <w:szCs w:val="24"/>
    </w:rPr>
  </w:style>
  <w:style w:type="character" w:styleId="ad">
    <w:name w:val="Placeholder Text"/>
    <w:basedOn w:val="a0"/>
    <w:uiPriority w:val="99"/>
    <w:semiHidden/>
    <w:rsid w:val="00A539E2"/>
    <w:rPr>
      <w:color w:val="808080"/>
    </w:rPr>
  </w:style>
  <w:style w:type="character" w:styleId="ae">
    <w:name w:val="Strong"/>
    <w:basedOn w:val="a0"/>
    <w:uiPriority w:val="22"/>
    <w:qFormat/>
    <w:rsid w:val="000F7684"/>
    <w:rPr>
      <w:b/>
      <w:bCs/>
    </w:rPr>
  </w:style>
  <w:style w:type="paragraph" w:customStyle="1" w:styleId="af">
    <w:name w:val="표준 단락"/>
    <w:rsid w:val="00F81190"/>
    <w:pPr>
      <w:widowControl w:val="0"/>
      <w:autoSpaceDE w:val="0"/>
      <w:autoSpaceDN w:val="0"/>
      <w:adjustRightInd w:val="0"/>
      <w:spacing w:line="320" w:lineRule="atLeast"/>
    </w:pPr>
    <w:rPr>
      <w:rFonts w:ascii="바탕" w:hAnsi="바탕" w:cs="바탕"/>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5309">
      <w:bodyDiv w:val="1"/>
      <w:marLeft w:val="0"/>
      <w:marRight w:val="0"/>
      <w:marTop w:val="0"/>
      <w:marBottom w:val="0"/>
      <w:divBdr>
        <w:top w:val="none" w:sz="0" w:space="0" w:color="auto"/>
        <w:left w:val="none" w:sz="0" w:space="0" w:color="auto"/>
        <w:bottom w:val="none" w:sz="0" w:space="0" w:color="auto"/>
        <w:right w:val="none" w:sz="0" w:space="0" w:color="auto"/>
      </w:divBdr>
    </w:div>
    <w:div w:id="502478534">
      <w:bodyDiv w:val="1"/>
      <w:marLeft w:val="0"/>
      <w:marRight w:val="0"/>
      <w:marTop w:val="0"/>
      <w:marBottom w:val="0"/>
      <w:divBdr>
        <w:top w:val="none" w:sz="0" w:space="0" w:color="auto"/>
        <w:left w:val="none" w:sz="0" w:space="0" w:color="auto"/>
        <w:bottom w:val="none" w:sz="0" w:space="0" w:color="auto"/>
        <w:right w:val="none" w:sz="0" w:space="0" w:color="auto"/>
      </w:divBdr>
    </w:div>
    <w:div w:id="582180936">
      <w:bodyDiv w:val="1"/>
      <w:marLeft w:val="0"/>
      <w:marRight w:val="0"/>
      <w:marTop w:val="0"/>
      <w:marBottom w:val="0"/>
      <w:divBdr>
        <w:top w:val="none" w:sz="0" w:space="0" w:color="auto"/>
        <w:left w:val="none" w:sz="0" w:space="0" w:color="auto"/>
        <w:bottom w:val="none" w:sz="0" w:space="0" w:color="auto"/>
        <w:right w:val="none" w:sz="0" w:space="0" w:color="auto"/>
      </w:divBdr>
    </w:div>
    <w:div w:id="631640778">
      <w:bodyDiv w:val="1"/>
      <w:marLeft w:val="0"/>
      <w:marRight w:val="0"/>
      <w:marTop w:val="0"/>
      <w:marBottom w:val="0"/>
      <w:divBdr>
        <w:top w:val="none" w:sz="0" w:space="0" w:color="auto"/>
        <w:left w:val="none" w:sz="0" w:space="0" w:color="auto"/>
        <w:bottom w:val="none" w:sz="0" w:space="0" w:color="auto"/>
        <w:right w:val="none" w:sz="0" w:space="0" w:color="auto"/>
      </w:divBdr>
    </w:div>
    <w:div w:id="736364113">
      <w:bodyDiv w:val="1"/>
      <w:marLeft w:val="0"/>
      <w:marRight w:val="0"/>
      <w:marTop w:val="0"/>
      <w:marBottom w:val="0"/>
      <w:divBdr>
        <w:top w:val="none" w:sz="0" w:space="0" w:color="auto"/>
        <w:left w:val="none" w:sz="0" w:space="0" w:color="auto"/>
        <w:bottom w:val="none" w:sz="0" w:space="0" w:color="auto"/>
        <w:right w:val="none" w:sz="0" w:space="0" w:color="auto"/>
      </w:divBdr>
    </w:div>
    <w:div w:id="832571190">
      <w:bodyDiv w:val="1"/>
      <w:marLeft w:val="136"/>
      <w:marRight w:val="136"/>
      <w:marTop w:val="41"/>
      <w:marBottom w:val="41"/>
      <w:divBdr>
        <w:top w:val="none" w:sz="0" w:space="0" w:color="auto"/>
        <w:left w:val="none" w:sz="0" w:space="0" w:color="auto"/>
        <w:bottom w:val="none" w:sz="0" w:space="0" w:color="auto"/>
        <w:right w:val="none" w:sz="0" w:space="0" w:color="auto"/>
      </w:divBdr>
      <w:divsChild>
        <w:div w:id="626469041">
          <w:marLeft w:val="0"/>
          <w:marRight w:val="0"/>
          <w:marTop w:val="0"/>
          <w:marBottom w:val="0"/>
          <w:divBdr>
            <w:top w:val="none" w:sz="0" w:space="0" w:color="auto"/>
            <w:left w:val="none" w:sz="0" w:space="0" w:color="auto"/>
            <w:bottom w:val="none" w:sz="0" w:space="0" w:color="auto"/>
            <w:right w:val="none" w:sz="0" w:space="0" w:color="auto"/>
          </w:divBdr>
          <w:divsChild>
            <w:div w:id="1197085274">
              <w:marLeft w:val="0"/>
              <w:marRight w:val="0"/>
              <w:marTop w:val="0"/>
              <w:marBottom w:val="0"/>
              <w:divBdr>
                <w:top w:val="none" w:sz="0" w:space="0" w:color="auto"/>
                <w:left w:val="none" w:sz="0" w:space="0" w:color="auto"/>
                <w:bottom w:val="none" w:sz="0" w:space="0" w:color="auto"/>
                <w:right w:val="none" w:sz="0" w:space="0" w:color="auto"/>
              </w:divBdr>
              <w:divsChild>
                <w:div w:id="278032417">
                  <w:marLeft w:val="0"/>
                  <w:marRight w:val="0"/>
                  <w:marTop w:val="0"/>
                  <w:marBottom w:val="0"/>
                  <w:divBdr>
                    <w:top w:val="none" w:sz="0" w:space="0" w:color="auto"/>
                    <w:left w:val="none" w:sz="0" w:space="0" w:color="auto"/>
                    <w:bottom w:val="none" w:sz="0" w:space="0" w:color="auto"/>
                    <w:right w:val="none" w:sz="0" w:space="0" w:color="auto"/>
                  </w:divBdr>
                  <w:divsChild>
                    <w:div w:id="103766157">
                      <w:marLeft w:val="0"/>
                      <w:marRight w:val="0"/>
                      <w:marTop w:val="0"/>
                      <w:marBottom w:val="0"/>
                      <w:divBdr>
                        <w:top w:val="none" w:sz="0" w:space="0" w:color="auto"/>
                        <w:left w:val="none" w:sz="0" w:space="0" w:color="auto"/>
                        <w:bottom w:val="none" w:sz="0" w:space="0" w:color="auto"/>
                        <w:right w:val="none" w:sz="0" w:space="0" w:color="auto"/>
                      </w:divBdr>
                    </w:div>
                    <w:div w:id="306594542">
                      <w:marLeft w:val="0"/>
                      <w:marRight w:val="0"/>
                      <w:marTop w:val="0"/>
                      <w:marBottom w:val="0"/>
                      <w:divBdr>
                        <w:top w:val="none" w:sz="0" w:space="0" w:color="auto"/>
                        <w:left w:val="none" w:sz="0" w:space="0" w:color="auto"/>
                        <w:bottom w:val="none" w:sz="0" w:space="0" w:color="auto"/>
                        <w:right w:val="none" w:sz="0" w:space="0" w:color="auto"/>
                      </w:divBdr>
                    </w:div>
                    <w:div w:id="494296581">
                      <w:marLeft w:val="0"/>
                      <w:marRight w:val="0"/>
                      <w:marTop w:val="0"/>
                      <w:marBottom w:val="0"/>
                      <w:divBdr>
                        <w:top w:val="none" w:sz="0" w:space="0" w:color="auto"/>
                        <w:left w:val="none" w:sz="0" w:space="0" w:color="auto"/>
                        <w:bottom w:val="none" w:sz="0" w:space="0" w:color="auto"/>
                        <w:right w:val="none" w:sz="0" w:space="0" w:color="auto"/>
                      </w:divBdr>
                    </w:div>
                    <w:div w:id="683633632">
                      <w:marLeft w:val="0"/>
                      <w:marRight w:val="0"/>
                      <w:marTop w:val="0"/>
                      <w:marBottom w:val="0"/>
                      <w:divBdr>
                        <w:top w:val="none" w:sz="0" w:space="0" w:color="auto"/>
                        <w:left w:val="none" w:sz="0" w:space="0" w:color="auto"/>
                        <w:bottom w:val="none" w:sz="0" w:space="0" w:color="auto"/>
                        <w:right w:val="none" w:sz="0" w:space="0" w:color="auto"/>
                      </w:divBdr>
                    </w:div>
                    <w:div w:id="720591757">
                      <w:marLeft w:val="0"/>
                      <w:marRight w:val="0"/>
                      <w:marTop w:val="0"/>
                      <w:marBottom w:val="0"/>
                      <w:divBdr>
                        <w:top w:val="none" w:sz="0" w:space="0" w:color="auto"/>
                        <w:left w:val="none" w:sz="0" w:space="0" w:color="auto"/>
                        <w:bottom w:val="none" w:sz="0" w:space="0" w:color="auto"/>
                        <w:right w:val="none" w:sz="0" w:space="0" w:color="auto"/>
                      </w:divBdr>
                    </w:div>
                    <w:div w:id="770900209">
                      <w:marLeft w:val="0"/>
                      <w:marRight w:val="0"/>
                      <w:marTop w:val="0"/>
                      <w:marBottom w:val="0"/>
                      <w:divBdr>
                        <w:top w:val="none" w:sz="0" w:space="0" w:color="auto"/>
                        <w:left w:val="none" w:sz="0" w:space="0" w:color="auto"/>
                        <w:bottom w:val="none" w:sz="0" w:space="0" w:color="auto"/>
                        <w:right w:val="none" w:sz="0" w:space="0" w:color="auto"/>
                      </w:divBdr>
                    </w:div>
                    <w:div w:id="809982351">
                      <w:marLeft w:val="0"/>
                      <w:marRight w:val="0"/>
                      <w:marTop w:val="0"/>
                      <w:marBottom w:val="0"/>
                      <w:divBdr>
                        <w:top w:val="none" w:sz="0" w:space="0" w:color="auto"/>
                        <w:left w:val="none" w:sz="0" w:space="0" w:color="auto"/>
                        <w:bottom w:val="none" w:sz="0" w:space="0" w:color="auto"/>
                        <w:right w:val="none" w:sz="0" w:space="0" w:color="auto"/>
                      </w:divBdr>
                    </w:div>
                    <w:div w:id="869033452">
                      <w:marLeft w:val="0"/>
                      <w:marRight w:val="0"/>
                      <w:marTop w:val="0"/>
                      <w:marBottom w:val="0"/>
                      <w:divBdr>
                        <w:top w:val="none" w:sz="0" w:space="0" w:color="auto"/>
                        <w:left w:val="none" w:sz="0" w:space="0" w:color="auto"/>
                        <w:bottom w:val="none" w:sz="0" w:space="0" w:color="auto"/>
                        <w:right w:val="none" w:sz="0" w:space="0" w:color="auto"/>
                      </w:divBdr>
                    </w:div>
                    <w:div w:id="1166366007">
                      <w:marLeft w:val="0"/>
                      <w:marRight w:val="0"/>
                      <w:marTop w:val="0"/>
                      <w:marBottom w:val="0"/>
                      <w:divBdr>
                        <w:top w:val="none" w:sz="0" w:space="0" w:color="auto"/>
                        <w:left w:val="none" w:sz="0" w:space="0" w:color="auto"/>
                        <w:bottom w:val="none" w:sz="0" w:space="0" w:color="auto"/>
                        <w:right w:val="none" w:sz="0" w:space="0" w:color="auto"/>
                      </w:divBdr>
                    </w:div>
                    <w:div w:id="1217164019">
                      <w:marLeft w:val="0"/>
                      <w:marRight w:val="0"/>
                      <w:marTop w:val="0"/>
                      <w:marBottom w:val="0"/>
                      <w:divBdr>
                        <w:top w:val="none" w:sz="0" w:space="0" w:color="auto"/>
                        <w:left w:val="none" w:sz="0" w:space="0" w:color="auto"/>
                        <w:bottom w:val="none" w:sz="0" w:space="0" w:color="auto"/>
                        <w:right w:val="none" w:sz="0" w:space="0" w:color="auto"/>
                      </w:divBdr>
                    </w:div>
                    <w:div w:id="1261910358">
                      <w:marLeft w:val="0"/>
                      <w:marRight w:val="0"/>
                      <w:marTop w:val="0"/>
                      <w:marBottom w:val="0"/>
                      <w:divBdr>
                        <w:top w:val="none" w:sz="0" w:space="0" w:color="auto"/>
                        <w:left w:val="none" w:sz="0" w:space="0" w:color="auto"/>
                        <w:bottom w:val="none" w:sz="0" w:space="0" w:color="auto"/>
                        <w:right w:val="none" w:sz="0" w:space="0" w:color="auto"/>
                      </w:divBdr>
                    </w:div>
                    <w:div w:id="1340935170">
                      <w:marLeft w:val="0"/>
                      <w:marRight w:val="0"/>
                      <w:marTop w:val="0"/>
                      <w:marBottom w:val="0"/>
                      <w:divBdr>
                        <w:top w:val="none" w:sz="0" w:space="0" w:color="auto"/>
                        <w:left w:val="none" w:sz="0" w:space="0" w:color="auto"/>
                        <w:bottom w:val="none" w:sz="0" w:space="0" w:color="auto"/>
                        <w:right w:val="none" w:sz="0" w:space="0" w:color="auto"/>
                      </w:divBdr>
                    </w:div>
                    <w:div w:id="1934317988">
                      <w:marLeft w:val="0"/>
                      <w:marRight w:val="0"/>
                      <w:marTop w:val="0"/>
                      <w:marBottom w:val="0"/>
                      <w:divBdr>
                        <w:top w:val="none" w:sz="0" w:space="0" w:color="auto"/>
                        <w:left w:val="none" w:sz="0" w:space="0" w:color="auto"/>
                        <w:bottom w:val="none" w:sz="0" w:space="0" w:color="auto"/>
                        <w:right w:val="none" w:sz="0" w:space="0" w:color="auto"/>
                      </w:divBdr>
                    </w:div>
                    <w:div w:id="20101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09077">
      <w:bodyDiv w:val="1"/>
      <w:marLeft w:val="0"/>
      <w:marRight w:val="0"/>
      <w:marTop w:val="0"/>
      <w:marBottom w:val="0"/>
      <w:divBdr>
        <w:top w:val="none" w:sz="0" w:space="0" w:color="auto"/>
        <w:left w:val="none" w:sz="0" w:space="0" w:color="auto"/>
        <w:bottom w:val="none" w:sz="0" w:space="0" w:color="auto"/>
        <w:right w:val="none" w:sz="0" w:space="0" w:color="auto"/>
      </w:divBdr>
    </w:div>
    <w:div w:id="1059941236">
      <w:bodyDiv w:val="1"/>
      <w:marLeft w:val="0"/>
      <w:marRight w:val="0"/>
      <w:marTop w:val="0"/>
      <w:marBottom w:val="0"/>
      <w:divBdr>
        <w:top w:val="none" w:sz="0" w:space="0" w:color="auto"/>
        <w:left w:val="none" w:sz="0" w:space="0" w:color="auto"/>
        <w:bottom w:val="none" w:sz="0" w:space="0" w:color="auto"/>
        <w:right w:val="none" w:sz="0" w:space="0" w:color="auto"/>
      </w:divBdr>
    </w:div>
    <w:div w:id="1098135944">
      <w:bodyDiv w:val="1"/>
      <w:marLeft w:val="0"/>
      <w:marRight w:val="0"/>
      <w:marTop w:val="0"/>
      <w:marBottom w:val="0"/>
      <w:divBdr>
        <w:top w:val="none" w:sz="0" w:space="0" w:color="auto"/>
        <w:left w:val="none" w:sz="0" w:space="0" w:color="auto"/>
        <w:bottom w:val="none" w:sz="0" w:space="0" w:color="auto"/>
        <w:right w:val="none" w:sz="0" w:space="0" w:color="auto"/>
      </w:divBdr>
    </w:div>
    <w:div w:id="1129283052">
      <w:bodyDiv w:val="1"/>
      <w:marLeft w:val="0"/>
      <w:marRight w:val="0"/>
      <w:marTop w:val="0"/>
      <w:marBottom w:val="0"/>
      <w:divBdr>
        <w:top w:val="none" w:sz="0" w:space="0" w:color="auto"/>
        <w:left w:val="none" w:sz="0" w:space="0" w:color="auto"/>
        <w:bottom w:val="none" w:sz="0" w:space="0" w:color="auto"/>
        <w:right w:val="none" w:sz="0" w:space="0" w:color="auto"/>
      </w:divBdr>
    </w:div>
    <w:div w:id="1155337930">
      <w:bodyDiv w:val="1"/>
      <w:marLeft w:val="0"/>
      <w:marRight w:val="0"/>
      <w:marTop w:val="0"/>
      <w:marBottom w:val="0"/>
      <w:divBdr>
        <w:top w:val="none" w:sz="0" w:space="0" w:color="auto"/>
        <w:left w:val="none" w:sz="0" w:space="0" w:color="auto"/>
        <w:bottom w:val="none" w:sz="0" w:space="0" w:color="auto"/>
        <w:right w:val="none" w:sz="0" w:space="0" w:color="auto"/>
      </w:divBdr>
    </w:div>
    <w:div w:id="1161656151">
      <w:bodyDiv w:val="1"/>
      <w:marLeft w:val="0"/>
      <w:marRight w:val="0"/>
      <w:marTop w:val="0"/>
      <w:marBottom w:val="0"/>
      <w:divBdr>
        <w:top w:val="none" w:sz="0" w:space="0" w:color="auto"/>
        <w:left w:val="none" w:sz="0" w:space="0" w:color="auto"/>
        <w:bottom w:val="none" w:sz="0" w:space="0" w:color="auto"/>
        <w:right w:val="none" w:sz="0" w:space="0" w:color="auto"/>
      </w:divBdr>
    </w:div>
    <w:div w:id="1265924163">
      <w:bodyDiv w:val="1"/>
      <w:marLeft w:val="0"/>
      <w:marRight w:val="0"/>
      <w:marTop w:val="0"/>
      <w:marBottom w:val="0"/>
      <w:divBdr>
        <w:top w:val="none" w:sz="0" w:space="0" w:color="auto"/>
        <w:left w:val="none" w:sz="0" w:space="0" w:color="auto"/>
        <w:bottom w:val="none" w:sz="0" w:space="0" w:color="auto"/>
        <w:right w:val="none" w:sz="0" w:space="0" w:color="auto"/>
      </w:divBdr>
    </w:div>
    <w:div w:id="1464151830">
      <w:bodyDiv w:val="1"/>
      <w:marLeft w:val="0"/>
      <w:marRight w:val="0"/>
      <w:marTop w:val="0"/>
      <w:marBottom w:val="0"/>
      <w:divBdr>
        <w:top w:val="none" w:sz="0" w:space="0" w:color="auto"/>
        <w:left w:val="none" w:sz="0" w:space="0" w:color="auto"/>
        <w:bottom w:val="none" w:sz="0" w:space="0" w:color="auto"/>
        <w:right w:val="none" w:sz="0" w:space="0" w:color="auto"/>
      </w:divBdr>
    </w:div>
    <w:div w:id="1643852416">
      <w:bodyDiv w:val="1"/>
      <w:marLeft w:val="0"/>
      <w:marRight w:val="0"/>
      <w:marTop w:val="0"/>
      <w:marBottom w:val="0"/>
      <w:divBdr>
        <w:top w:val="none" w:sz="0" w:space="0" w:color="auto"/>
        <w:left w:val="none" w:sz="0" w:space="0" w:color="auto"/>
        <w:bottom w:val="none" w:sz="0" w:space="0" w:color="auto"/>
        <w:right w:val="none" w:sz="0" w:space="0" w:color="auto"/>
      </w:divBdr>
    </w:div>
    <w:div w:id="1908178256">
      <w:bodyDiv w:val="1"/>
      <w:marLeft w:val="0"/>
      <w:marRight w:val="0"/>
      <w:marTop w:val="0"/>
      <w:marBottom w:val="0"/>
      <w:divBdr>
        <w:top w:val="none" w:sz="0" w:space="0" w:color="auto"/>
        <w:left w:val="none" w:sz="0" w:space="0" w:color="auto"/>
        <w:bottom w:val="none" w:sz="0" w:space="0" w:color="auto"/>
        <w:right w:val="none" w:sz="0" w:space="0" w:color="auto"/>
      </w:divBdr>
    </w:div>
    <w:div w:id="20046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B16F3-D772-4EFE-A39F-A949CF31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698</Words>
  <Characters>3981</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직무발명보상규정_본문</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직무발명보상규정_본문</dc:title>
  <dc:creator>류재명</dc:creator>
  <cp:lastModifiedBy>legal</cp:lastModifiedBy>
  <cp:revision>2</cp:revision>
  <cp:lastPrinted>2012-05-15T06:09:00Z</cp:lastPrinted>
  <dcterms:created xsi:type="dcterms:W3CDTF">2019-09-23T08:19:00Z</dcterms:created>
  <dcterms:modified xsi:type="dcterms:W3CDTF">2019-09-23T08:19:00Z</dcterms:modified>
</cp:coreProperties>
</file>